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80" w:type="dxa"/>
        <w:tblLook w:val="04A0"/>
      </w:tblPr>
      <w:tblGrid>
        <w:gridCol w:w="775"/>
        <w:gridCol w:w="1129"/>
        <w:gridCol w:w="7476"/>
      </w:tblGrid>
      <w:tr w:rsidR="00F4473B" w:rsidRPr="00F4473B" w:rsidTr="00B36746">
        <w:trPr>
          <w:trHeight w:val="390"/>
        </w:trPr>
        <w:tc>
          <w:tcPr>
            <w:tcW w:w="9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4473B" w:rsidRPr="00FC290C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FC290C">
              <w:rPr>
                <w:rFonts w:ascii="宋体" w:eastAsia="宋体" w:hAnsi="宋体" w:cs="宋体"/>
                <w:b/>
                <w:kern w:val="0"/>
                <w:sz w:val="32"/>
                <w:szCs w:val="32"/>
              </w:rPr>
              <w:t>BN-HH-</w:t>
            </w:r>
            <w:r w:rsidRPr="00FC290C">
              <w:rPr>
                <w:rFonts w:ascii="宋体" w:eastAsia="宋体" w:hAnsi="宋体" w:cs="宋体" w:hint="eastAsia"/>
                <w:b/>
                <w:kern w:val="0"/>
                <w:sz w:val="32"/>
                <w:szCs w:val="32"/>
              </w:rPr>
              <w:t>G0</w:t>
            </w:r>
            <w:r>
              <w:rPr>
                <w:rFonts w:ascii="宋体" w:eastAsia="宋体" w:hAnsi="宋体" w:cs="宋体"/>
                <w:b/>
                <w:kern w:val="0"/>
                <w:sz w:val="32"/>
                <w:szCs w:val="32"/>
              </w:rPr>
              <w:t>4</w:t>
            </w:r>
            <w:r w:rsidRPr="00FC290C">
              <w:rPr>
                <w:rFonts w:ascii="宋体" w:eastAsia="宋体" w:hAnsi="宋体" w:cs="宋体" w:hint="eastAsia"/>
                <w:b/>
                <w:kern w:val="0"/>
                <w:sz w:val="32"/>
                <w:szCs w:val="32"/>
              </w:rPr>
              <w:t>S参数表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常用参数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处理器CPU</w:t>
            </w:r>
          </w:p>
        </w:tc>
        <w:tc>
          <w:tcPr>
            <w:tcW w:w="6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高通骁龙430  MSM8937 1.4GHz 八核 64位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操作系统OS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BF1B84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Android 7.</w:t>
            </w:r>
            <w:r>
              <w:rPr>
                <w:rFonts w:ascii="宋体" w:eastAsia="宋体" w:hAnsi="宋体" w:cs="宋体"/>
                <w:color w:val="FF0000"/>
                <w:kern w:val="0"/>
                <w:sz w:val="22"/>
              </w:rPr>
              <w:t>1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内置模块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条码阅读器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尺寸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151*74.5*15mm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213g(包括电池)</w:t>
            </w:r>
          </w:p>
        </w:tc>
      </w:tr>
      <w:tr w:rsidR="00F4473B" w:rsidRPr="00F4473B" w:rsidTr="00F4473B">
        <w:trPr>
          <w:trHeight w:val="401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无线接入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WiFi 802.11a/b/g/n/ac,802.1x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摄像头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800万像素，自动对焦</w:t>
            </w:r>
          </w:p>
        </w:tc>
      </w:tr>
      <w:tr w:rsidR="00F4473B" w:rsidRPr="00F4473B" w:rsidTr="00F4473B">
        <w:trPr>
          <w:trHeight w:val="71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通讯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TDD-LTE/FDD-LTE+4G全网通+CDMA(EVDO)+WCDMA(B1/2/5/8)+TD-SCDMA(34/39)+GSM(800/900/1800/1900)</w:t>
            </w:r>
          </w:p>
        </w:tc>
      </w:tr>
      <w:tr w:rsidR="00F4473B" w:rsidRPr="00F4473B" w:rsidTr="00F4473B">
        <w:trPr>
          <w:trHeight w:val="394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SIM卡类型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Micro SIM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USB Type-C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823D86">
            <w:pPr>
              <w:widowControl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蓝牙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BT4.0 + EDR（功率增强）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医用手电筒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823D86">
            <w:pPr>
              <w:widowControl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/</w:t>
            </w:r>
          </w:p>
        </w:tc>
      </w:tr>
      <w:tr w:rsidR="00F4473B" w:rsidRPr="00F4473B" w:rsidTr="00F4473B">
        <w:trPr>
          <w:trHeight w:val="46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工作状态指示灯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GPS定位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显示屏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Ips电容多点触摸屏，16M色彩，Incell屏幕</w:t>
            </w:r>
          </w:p>
        </w:tc>
      </w:tr>
      <w:tr w:rsidR="00F4473B" w:rsidRPr="00F4473B" w:rsidTr="00F4473B">
        <w:trPr>
          <w:trHeight w:val="437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屏幕技术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康宁大猩猩玻璃三代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尺寸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1280*720像素，5.0 HD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声音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振铃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各种振铃以及震动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内置喇叭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内置麦克风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存储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存储扩展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 xml:space="preserve">无 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内存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3GB RAM +32GB ROM</w:t>
            </w:r>
          </w:p>
        </w:tc>
      </w:tr>
      <w:tr w:rsidR="00F4473B" w:rsidRPr="00F4473B" w:rsidTr="00F4473B">
        <w:trPr>
          <w:trHeight w:val="365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OTG</w:t>
            </w: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功能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RFID读写器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□ HF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□ UHF 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□2.4GHz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条码识别器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品牌/型号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霍尼韦尔6603</w:t>
            </w:r>
          </w:p>
        </w:tc>
      </w:tr>
      <w:tr w:rsidR="00F4473B" w:rsidRPr="00F4473B" w:rsidTr="00F4473B">
        <w:trPr>
          <w:trHeight w:val="765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阅读器内型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CCD Image Reader 图像阅读器</w:t>
            </w:r>
          </w:p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COMS传感器，像素844*640</w:t>
            </w:r>
          </w:p>
        </w:tc>
      </w:tr>
      <w:tr w:rsidR="00F4473B" w:rsidRPr="00F4473B" w:rsidTr="00F4473B">
        <w:trPr>
          <w:trHeight w:val="765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光源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照明：617nm可视白色LED光</w:t>
            </w:r>
          </w:p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瞄准：650nm可视红色LED光</w:t>
            </w:r>
          </w:p>
        </w:tc>
      </w:tr>
      <w:tr w:rsidR="00F4473B" w:rsidRPr="00F4473B" w:rsidTr="00F4473B">
        <w:trPr>
          <w:trHeight w:val="765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平均无故障时间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≥2000000小时</w:t>
            </w:r>
          </w:p>
        </w:tc>
      </w:tr>
      <w:tr w:rsidR="00F4473B" w:rsidRPr="00F4473B" w:rsidTr="00F4473B">
        <w:trPr>
          <w:trHeight w:val="765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分辨率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一维条形码：0.127mm(5.0mil)</w:t>
            </w: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br/>
              <w:t>二维矩阵码：0.169mm(6.7mil)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抗冲击力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 shocks of 2500G</w:t>
            </w:r>
          </w:p>
        </w:tc>
      </w:tr>
      <w:tr w:rsidR="00F4473B" w:rsidRPr="00F4473B" w:rsidTr="00F4473B">
        <w:trPr>
          <w:trHeight w:val="7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条码类型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一维条形码和所有类型二维条形码。如：PDF417，Datamatrix，Maxicode，Code 16k，Code 49，QR code，Code one等等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3.7V，Li-Ion 4000 mAh battery锂电池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快速充电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支持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待机时间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最长72小时</w:t>
            </w:r>
          </w:p>
        </w:tc>
      </w:tr>
      <w:tr w:rsidR="00F4473B" w:rsidRPr="00F4473B" w:rsidTr="00F4473B">
        <w:trPr>
          <w:trHeight w:val="39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工作时间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最长12小时</w:t>
            </w:r>
          </w:p>
        </w:tc>
      </w:tr>
      <w:tr w:rsidR="00F4473B" w:rsidRPr="00F4473B" w:rsidTr="00F4473B">
        <w:trPr>
          <w:trHeight w:val="2891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环境</w:t>
            </w: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br/>
              <w:t>参数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工作温度：-20℃～+60℃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工作湿度：20%rh～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90%rh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存储温度：-20℃～+65℃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ESD（静电放电）:±8KV，±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15KV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工业等级：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IP67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抗摔性：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1.5米水泥地跌落试验；</w:t>
            </w:r>
          </w:p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0.5米滚筒多次跌落实验；</w:t>
            </w:r>
          </w:p>
        </w:tc>
      </w:tr>
      <w:tr w:rsidR="00F4473B" w:rsidRPr="00F4473B" w:rsidTr="00F4473B">
        <w:trPr>
          <w:trHeight w:val="1543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F4473B" w:rsidP="00F4473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认证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EMC  ：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CCC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ROHS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UN38.3（航空运输）</w:t>
            </w:r>
          </w:p>
          <w:p w:rsid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无线电设备型号核准证</w:t>
            </w:r>
          </w:p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>进网许可证</w:t>
            </w:r>
          </w:p>
        </w:tc>
      </w:tr>
      <w:tr w:rsidR="00783DF3" w:rsidRPr="00F4473B" w:rsidTr="00F4473B">
        <w:trPr>
          <w:trHeight w:val="1543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3DF3" w:rsidRPr="00F4473B" w:rsidRDefault="00783DF3" w:rsidP="00F4473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83DF3">
              <w:rPr>
                <w:rFonts w:ascii="宋体" w:eastAsia="宋体" w:hAnsi="宋体" w:cs="宋体" w:hint="eastAsia"/>
                <w:kern w:val="0"/>
                <w:sz w:val="22"/>
              </w:rPr>
              <w:t>操作系统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DF3" w:rsidRPr="00F4473B" w:rsidRDefault="00783DF3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DF3" w:rsidRPr="00783DF3" w:rsidRDefault="00783DF3" w:rsidP="00783DF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83DF3">
              <w:rPr>
                <w:rFonts w:ascii="宋体" w:eastAsia="宋体" w:hAnsi="宋体" w:cs="宋体"/>
                <w:kern w:val="0"/>
                <w:sz w:val="22"/>
              </w:rPr>
              <w:t>Android 7.1</w:t>
            </w:r>
          </w:p>
          <w:p w:rsidR="00783DF3" w:rsidRPr="00783DF3" w:rsidRDefault="00783DF3" w:rsidP="00783DF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83DF3">
              <w:rPr>
                <w:rFonts w:ascii="宋体" w:eastAsia="宋体" w:hAnsi="宋体" w:cs="宋体" w:hint="eastAsia"/>
                <w:kern w:val="0"/>
                <w:sz w:val="22"/>
              </w:rPr>
              <w:t>识凌专用移动医疗操作系统（软件著作权证书号：</w:t>
            </w:r>
            <w:r w:rsidRPr="00783DF3">
              <w:rPr>
                <w:rFonts w:ascii="宋体" w:eastAsia="宋体" w:hAnsi="宋体" w:cs="宋体"/>
                <w:kern w:val="0"/>
                <w:sz w:val="22"/>
              </w:rPr>
              <w:t>1764773）；</w:t>
            </w:r>
          </w:p>
          <w:p w:rsidR="00783DF3" w:rsidRPr="00F4473B" w:rsidRDefault="00783DF3" w:rsidP="00783DF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83DF3">
              <w:rPr>
                <w:rFonts w:ascii="宋体" w:eastAsia="宋体" w:hAnsi="宋体" w:cs="宋体" w:hint="eastAsia"/>
                <w:kern w:val="0"/>
                <w:sz w:val="22"/>
              </w:rPr>
              <w:t>医用手持终端（专利号：</w:t>
            </w:r>
            <w:r w:rsidRPr="00783DF3">
              <w:rPr>
                <w:rFonts w:ascii="宋体" w:eastAsia="宋体" w:hAnsi="宋体" w:cs="宋体"/>
                <w:kern w:val="0"/>
                <w:sz w:val="22"/>
              </w:rPr>
              <w:t>ZL 2017 2 0273620.1）</w:t>
            </w:r>
          </w:p>
        </w:tc>
      </w:tr>
      <w:tr w:rsidR="00F4473B" w:rsidRPr="00F4473B" w:rsidTr="00F4473B">
        <w:trPr>
          <w:trHeight w:val="1084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73B" w:rsidRPr="00F4473B" w:rsidRDefault="00783DF3" w:rsidP="00F4473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473B" w:rsidRPr="00F4473B" w:rsidRDefault="00F4473B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4473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83DF3" w:rsidRPr="00F4473B" w:rsidRDefault="00783DF3" w:rsidP="00F447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54014E" w:rsidRPr="00F4473B" w:rsidRDefault="0054014E">
      <w:pPr>
        <w:rPr>
          <w:rFonts w:ascii="宋体" w:eastAsia="宋体" w:hAnsi="宋体"/>
          <w:sz w:val="22"/>
        </w:rPr>
      </w:pPr>
    </w:p>
    <w:sectPr w:rsidR="0054014E" w:rsidRPr="00F4473B" w:rsidSect="00631438">
      <w:head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54D" w:rsidRDefault="0071254D" w:rsidP="00FB2077">
      <w:r>
        <w:separator/>
      </w:r>
    </w:p>
  </w:endnote>
  <w:endnote w:type="continuationSeparator" w:id="1">
    <w:p w:rsidR="0071254D" w:rsidRDefault="0071254D" w:rsidP="00FB2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54D" w:rsidRDefault="0071254D" w:rsidP="00FB2077">
      <w:r>
        <w:separator/>
      </w:r>
    </w:p>
  </w:footnote>
  <w:footnote w:type="continuationSeparator" w:id="1">
    <w:p w:rsidR="0071254D" w:rsidRDefault="0071254D" w:rsidP="00FB20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5F7" w:rsidRPr="006063CF" w:rsidRDefault="000B05F7" w:rsidP="000B05F7">
    <w:pPr>
      <w:pStyle w:val="a4"/>
      <w:jc w:val="left"/>
      <w:rPr>
        <w:b/>
        <w:sz w:val="28"/>
        <w:szCs w:val="28"/>
      </w:rPr>
    </w:pPr>
    <w:r w:rsidRPr="0094081D">
      <w:rPr>
        <w:noProof/>
      </w:rPr>
      <w:drawing>
        <wp:inline distT="0" distB="0" distL="0" distR="0">
          <wp:extent cx="1447800" cy="257175"/>
          <wp:effectExtent l="0" t="0" r="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5CE6">
      <w:rPr>
        <w:rFonts w:hint="eastAsia"/>
        <w:b/>
        <w:sz w:val="28"/>
        <w:szCs w:val="28"/>
      </w:rPr>
      <w:t>无锡识凌科技有限公司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7340"/>
    <w:rsid w:val="00000672"/>
    <w:rsid w:val="00007E62"/>
    <w:rsid w:val="000B05F7"/>
    <w:rsid w:val="000C1374"/>
    <w:rsid w:val="000D3A9B"/>
    <w:rsid w:val="000F09F6"/>
    <w:rsid w:val="00112668"/>
    <w:rsid w:val="00114C95"/>
    <w:rsid w:val="00146469"/>
    <w:rsid w:val="00155FCF"/>
    <w:rsid w:val="001602E7"/>
    <w:rsid w:val="00194ABE"/>
    <w:rsid w:val="001A7340"/>
    <w:rsid w:val="001B35A0"/>
    <w:rsid w:val="002B4BA7"/>
    <w:rsid w:val="002D6FAF"/>
    <w:rsid w:val="003F6637"/>
    <w:rsid w:val="00486ABA"/>
    <w:rsid w:val="004876D8"/>
    <w:rsid w:val="00512DC7"/>
    <w:rsid w:val="0054014E"/>
    <w:rsid w:val="005618DA"/>
    <w:rsid w:val="00631438"/>
    <w:rsid w:val="00652E9E"/>
    <w:rsid w:val="00676B34"/>
    <w:rsid w:val="0071254D"/>
    <w:rsid w:val="00715504"/>
    <w:rsid w:val="00783DF3"/>
    <w:rsid w:val="007B472F"/>
    <w:rsid w:val="007B4B00"/>
    <w:rsid w:val="00823D86"/>
    <w:rsid w:val="00830758"/>
    <w:rsid w:val="00860AEB"/>
    <w:rsid w:val="0088073F"/>
    <w:rsid w:val="00885169"/>
    <w:rsid w:val="00940753"/>
    <w:rsid w:val="0096409A"/>
    <w:rsid w:val="00986C40"/>
    <w:rsid w:val="00996086"/>
    <w:rsid w:val="009A2F37"/>
    <w:rsid w:val="009F2B79"/>
    <w:rsid w:val="00A75C2B"/>
    <w:rsid w:val="00A872A2"/>
    <w:rsid w:val="00AC1D7A"/>
    <w:rsid w:val="00BC2F05"/>
    <w:rsid w:val="00BE145E"/>
    <w:rsid w:val="00BF1B84"/>
    <w:rsid w:val="00BF792D"/>
    <w:rsid w:val="00C01B4B"/>
    <w:rsid w:val="00C3434E"/>
    <w:rsid w:val="00D1560B"/>
    <w:rsid w:val="00D50CB5"/>
    <w:rsid w:val="00E010EC"/>
    <w:rsid w:val="00E12851"/>
    <w:rsid w:val="00E50C63"/>
    <w:rsid w:val="00F4473B"/>
    <w:rsid w:val="00FB2077"/>
    <w:rsid w:val="00FB2B09"/>
    <w:rsid w:val="00FC290C"/>
    <w:rsid w:val="00FE51EE"/>
    <w:rsid w:val="00FF5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86"/>
    <w:pPr>
      <w:widowControl w:val="0"/>
      <w:jc w:val="both"/>
    </w:pPr>
  </w:style>
  <w:style w:type="paragraph" w:styleId="3">
    <w:name w:val="heading 3"/>
    <w:basedOn w:val="a"/>
    <w:next w:val="a"/>
    <w:link w:val="3Char"/>
    <w:unhideWhenUsed/>
    <w:qFormat/>
    <w:rsid w:val="00885169"/>
    <w:pPr>
      <w:keepNext/>
      <w:keepLines/>
      <w:spacing w:before="260" w:after="260" w:line="416" w:lineRule="auto"/>
      <w:ind w:firstLineChars="200" w:firstLine="200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nhideWhenUsed/>
    <w:qFormat/>
    <w:rsid w:val="00885169"/>
    <w:pPr>
      <w:keepNext/>
      <w:keepLines/>
      <w:spacing w:before="280" w:after="290" w:line="376" w:lineRule="auto"/>
      <w:ind w:leftChars="100" w:left="100" w:rightChars="100" w:right="100"/>
      <w:outlineLvl w:val="3"/>
    </w:pPr>
    <w:rPr>
      <w:rFonts w:ascii="等线 Light" w:eastAsia="等线 Light" w:hAnsi="等线 Light" w:cs="Times New Roman"/>
      <w:b/>
      <w:bCs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885169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rsid w:val="00885169"/>
    <w:rPr>
      <w:rFonts w:ascii="等线 Light" w:eastAsia="等线 Light" w:hAnsi="等线 Light" w:cs="Times New Roman"/>
      <w:b/>
      <w:bCs/>
      <w:szCs w:val="28"/>
      <w:lang/>
    </w:rPr>
  </w:style>
  <w:style w:type="table" w:styleId="a3">
    <w:name w:val="Table Grid"/>
    <w:basedOn w:val="a1"/>
    <w:uiPriority w:val="39"/>
    <w:rsid w:val="001464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1"/>
    <w:uiPriority w:val="99"/>
    <w:unhideWhenUsed/>
    <w:rsid w:val="00FB2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4"/>
    <w:uiPriority w:val="99"/>
    <w:rsid w:val="00FB2077"/>
    <w:rPr>
      <w:sz w:val="18"/>
      <w:szCs w:val="18"/>
    </w:rPr>
  </w:style>
  <w:style w:type="paragraph" w:styleId="a5">
    <w:name w:val="footer"/>
    <w:basedOn w:val="a"/>
    <w:link w:val="Char"/>
    <w:uiPriority w:val="99"/>
    <w:unhideWhenUsed/>
    <w:rsid w:val="00FB2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5"/>
    <w:uiPriority w:val="99"/>
    <w:rsid w:val="00FB2077"/>
    <w:rPr>
      <w:sz w:val="18"/>
      <w:szCs w:val="18"/>
    </w:rPr>
  </w:style>
  <w:style w:type="character" w:customStyle="1" w:styleId="Char0">
    <w:name w:val="页眉 Char"/>
    <w:uiPriority w:val="99"/>
    <w:rsid w:val="000B05F7"/>
    <w:rPr>
      <w:kern w:val="2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B4B0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B4B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顾梦涵</dc:creator>
  <cp:lastModifiedBy>User</cp:lastModifiedBy>
  <cp:revision>4</cp:revision>
  <dcterms:created xsi:type="dcterms:W3CDTF">2021-04-19T05:45:00Z</dcterms:created>
  <dcterms:modified xsi:type="dcterms:W3CDTF">2021-04-19T05:46:00Z</dcterms:modified>
</cp:coreProperties>
</file>