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5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台式计算机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戴尔成铭3991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英特尔®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B460 芯片组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第 10 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代英特尔® 酷睿™ i5-10500，12 MB 高速缓存，6 核，12 线程，3.1 GHz 到 4.5 GHz，，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65 W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8GB (1x8GB) DDR4 非-ECC 内存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显卡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useoSansForDell"/>
                <w:kern w:val="0"/>
                <w:sz w:val="22"/>
              </w:rPr>
              <w:t>集成显卡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声卡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主板集成声卡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主板集成千兆以上网卡，网络端口防雷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M.2 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256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GB，第 3 代 PCIe x4 NVMe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SSD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260W自适应电源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键盘、鼠标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同品牌，多功能防水键盘，鼠标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机箱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14L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＜机箱＜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15L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接口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4 个第一代 USB 2.0 端口（背面，包括 2 个具有智能开机功能的 USB 2.0 端口）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4 个第一代 USB 3.2 Type-A 端口（正面）1 个通用音频插孔（正面）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 个输出音频端口（背面）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2 个 PS/2 端口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 个 HDMI 1.4 端口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 个 VGA 端口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 个串行端口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插槽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 个全高第三代 PCIe x16 插槽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2 个全高 PCIe x1 插槽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 个全高 PCI 插槽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171717"/>
                <w:sz w:val="24"/>
                <w:szCs w:val="24"/>
              </w:rPr>
              <w:t>主机同品牌≥21.5英寸液晶显示器，支持1920 x 1080分辨率，响应时间8毫秒，支持83% (CIE 1976) 色域；有ＤＰ端口 和VGA 端口；符合全新的能源之星8.0 标准，通过EPEAT和TCO 认证；提供屏幕管理软件，支持预设38种分屏模板；采用节能的 PowerNap功能，该功能可使显示器在不使用时变暗或进入睡眠状态；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预装64位 Windows 10</w:t>
            </w:r>
            <w:r>
              <w:t xml:space="preserve"> 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Professional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质保及其他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要求供应商承诺</w:t>
            </w:r>
            <w:r>
              <w:rPr>
                <w:rFonts w:hint="eastAsia"/>
                <w:sz w:val="24"/>
                <w:szCs w:val="24"/>
              </w:rPr>
              <w:t>整机五年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原厂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质保</w:t>
            </w:r>
            <w:r>
              <w:rPr>
                <w:rFonts w:hint="eastAsia"/>
                <w:sz w:val="24"/>
                <w:szCs w:val="24"/>
              </w:rPr>
              <w:t>，硬盘五年不返还，出厂标配，不接受后加服务和机器出厂后改配，机器通过服务编码可查原装原配，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否则不予以验收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设备发生故障时，3个工作日内应修复，预计3个工作日内修复确有困难时，成交人应调配相同配置的设备及时替代使用。产品生产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必须是2021年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主机自带网络同传。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useoSansForDell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DB"/>
    <w:rsid w:val="000D0222"/>
    <w:rsid w:val="001370A4"/>
    <w:rsid w:val="001A2842"/>
    <w:rsid w:val="00232F0E"/>
    <w:rsid w:val="004B59A6"/>
    <w:rsid w:val="006E178A"/>
    <w:rsid w:val="00C238BB"/>
    <w:rsid w:val="00D068DB"/>
    <w:rsid w:val="00DC4881"/>
    <w:rsid w:val="00E05B25"/>
    <w:rsid w:val="00FD4CDE"/>
    <w:rsid w:val="05C24A7B"/>
    <w:rsid w:val="076D3AE0"/>
    <w:rsid w:val="0D710C13"/>
    <w:rsid w:val="0DA96BF7"/>
    <w:rsid w:val="146F30E7"/>
    <w:rsid w:val="14776745"/>
    <w:rsid w:val="172B33A6"/>
    <w:rsid w:val="17DE77AB"/>
    <w:rsid w:val="183E7F78"/>
    <w:rsid w:val="1EB07933"/>
    <w:rsid w:val="1EBB4CD2"/>
    <w:rsid w:val="201818CF"/>
    <w:rsid w:val="20857267"/>
    <w:rsid w:val="20CA72DC"/>
    <w:rsid w:val="20FF5AA7"/>
    <w:rsid w:val="238A0F48"/>
    <w:rsid w:val="262246BB"/>
    <w:rsid w:val="27F075E1"/>
    <w:rsid w:val="290847DD"/>
    <w:rsid w:val="2C7B58CC"/>
    <w:rsid w:val="2F4D3819"/>
    <w:rsid w:val="321B31FE"/>
    <w:rsid w:val="34EF2F3C"/>
    <w:rsid w:val="36F1148E"/>
    <w:rsid w:val="3D835FAA"/>
    <w:rsid w:val="3FD454FB"/>
    <w:rsid w:val="43D8117F"/>
    <w:rsid w:val="46515EE9"/>
    <w:rsid w:val="4E7B4D19"/>
    <w:rsid w:val="4F0A1A56"/>
    <w:rsid w:val="54805B23"/>
    <w:rsid w:val="58457BF7"/>
    <w:rsid w:val="5A780F40"/>
    <w:rsid w:val="5B126F90"/>
    <w:rsid w:val="5B826EA0"/>
    <w:rsid w:val="5E447926"/>
    <w:rsid w:val="5FD411C8"/>
    <w:rsid w:val="619D3656"/>
    <w:rsid w:val="62D61C47"/>
    <w:rsid w:val="659D1BCC"/>
    <w:rsid w:val="66832C52"/>
    <w:rsid w:val="66C609F8"/>
    <w:rsid w:val="68FF3CD4"/>
    <w:rsid w:val="691C513F"/>
    <w:rsid w:val="6CFE10AD"/>
    <w:rsid w:val="6E763133"/>
    <w:rsid w:val="74A82AC6"/>
    <w:rsid w:val="74F672C6"/>
    <w:rsid w:val="76EE3E08"/>
    <w:rsid w:val="79FC61D6"/>
    <w:rsid w:val="7AAB45FA"/>
    <w:rsid w:val="7E867098"/>
    <w:rsid w:val="7E9A2AC5"/>
    <w:rsid w:val="7FF0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Lines>6</Lines>
  <Paragraphs>1</Paragraphs>
  <TotalTime>12</TotalTime>
  <ScaleCrop>false</ScaleCrop>
  <LinksUpToDate>false</LinksUpToDate>
  <CharactersWithSpaces>893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2021-04-12T02:09:00Z</dcterms:created>
  <dc:creator>zhenyu_cao</dc:creator>
  <cp:lastModifiedBy>txl</cp:lastModifiedBy>
  <dcterms:modified xsi:type="dcterms:W3CDTF">2021-04-12T05:57:20Z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7B61A498A31D4F4395ECCECA157CFD90</vt:lpwstr>
  </property>
</Properties>
</file>