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D5" w:rsidRDefault="000970D5">
      <w:r w:rsidRPr="000970D5">
        <w:rPr>
          <w:rFonts w:hint="eastAsia"/>
        </w:rPr>
        <w:t>凭证文件柜</w:t>
      </w:r>
      <w:r w:rsidRPr="000970D5">
        <w:rPr>
          <w:rFonts w:hint="eastAsia"/>
        </w:rPr>
        <w:t xml:space="preserve">   </w:t>
      </w:r>
    </w:p>
    <w:p w:rsidR="000970D5" w:rsidRDefault="000970D5"/>
    <w:p w:rsidR="000970D5" w:rsidRDefault="000970D5">
      <w:r w:rsidRPr="000970D5">
        <w:rPr>
          <w:rFonts w:hint="eastAsia"/>
        </w:rPr>
        <w:t>品牌：</w:t>
      </w:r>
      <w:r w:rsidRPr="000970D5">
        <w:rPr>
          <w:rFonts w:hint="eastAsia"/>
        </w:rPr>
        <w:t xml:space="preserve"> </w:t>
      </w:r>
      <w:r w:rsidRPr="000970D5">
        <w:rPr>
          <w:rFonts w:hint="eastAsia"/>
        </w:rPr>
        <w:t>龙宝</w:t>
      </w:r>
    </w:p>
    <w:p w:rsidR="000970D5" w:rsidRDefault="000970D5">
      <w:r w:rsidRPr="000970D5"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                              </w:t>
      </w:r>
      <w:r w:rsidRPr="000970D5">
        <w:rPr>
          <w:rFonts w:hint="eastAsia"/>
        </w:rPr>
        <w:t>尺寸：</w:t>
      </w:r>
      <w:r w:rsidRPr="000970D5">
        <w:rPr>
          <w:rFonts w:hint="eastAsia"/>
        </w:rPr>
        <w:t>1850mmx900mmx400mm     1.0</w:t>
      </w:r>
      <w:r w:rsidRPr="000970D5">
        <w:rPr>
          <w:rFonts w:hint="eastAsia"/>
        </w:rPr>
        <w:t>厚度</w:t>
      </w:r>
      <w:r w:rsidRPr="000970D5">
        <w:rPr>
          <w:rFonts w:hint="eastAsia"/>
        </w:rPr>
        <w:t xml:space="preserve">    9</w:t>
      </w:r>
      <w:r w:rsidRPr="000970D5">
        <w:rPr>
          <w:rFonts w:hint="eastAsia"/>
        </w:rPr>
        <w:t>层隔板</w:t>
      </w:r>
      <w:r w:rsidRPr="000970D5">
        <w:rPr>
          <w:rFonts w:hint="eastAsia"/>
        </w:rPr>
        <w:t xml:space="preserve">   </w:t>
      </w:r>
    </w:p>
    <w:p w:rsidR="000970D5" w:rsidRDefault="000970D5"/>
    <w:tbl>
      <w:tblPr>
        <w:tblW w:w="9539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169"/>
        <w:gridCol w:w="1698"/>
        <w:gridCol w:w="1320"/>
        <w:gridCol w:w="688"/>
        <w:gridCol w:w="646"/>
        <w:gridCol w:w="540"/>
        <w:gridCol w:w="2969"/>
      </w:tblGrid>
      <w:tr w:rsidR="000970D5" w:rsidRPr="000970D5" w:rsidTr="00D10E48">
        <w:trPr>
          <w:trHeight w:val="7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品牌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产品图片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规格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颜色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数量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材质说明</w:t>
            </w:r>
          </w:p>
        </w:tc>
      </w:tr>
      <w:tr w:rsidR="000970D5" w:rsidRPr="000970D5" w:rsidTr="00D10E48">
        <w:trPr>
          <w:trHeight w:val="280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龙宝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凭证柜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Calibri" w:eastAsia="宋体" w:hAnsi="Calibri" w:cs="黑体"/>
                <w:noProof/>
                <w:kern w:val="2"/>
                <w:sz w:val="21"/>
              </w:rPr>
              <w:drawing>
                <wp:inline distT="0" distB="0" distL="0" distR="0">
                  <wp:extent cx="1062990" cy="1359535"/>
                  <wp:effectExtent l="0" t="0" r="3810" b="0"/>
                  <wp:docPr id="3" name="图片 3" descr="C:\Users\user\AppData\Local\Temp\WeChat Files\fd7f11306382ea2af39eb80cdcfd7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WeChat Files\fd7f11306382ea2af39eb80cdcfd7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FD000A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1850*900*400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灰白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0970D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402880" w:rsidP="000970D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970D5" w:rsidRPr="000970D5" w:rsidRDefault="000970D5" w:rsidP="000970D5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</w:t>
            </w:r>
            <w:r w:rsidRPr="000970D5"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mmSPCC优质冷轧钢板，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9层隔板</w:t>
            </w:r>
            <w:r w:rsidRPr="000970D5"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柜体表面经过除油、酸洗、磷化采用质量上层桔纹粉末静电喷塑高温固化等严格处理，焊接部分采用高标准熔接焊,表面平整光滑。柜面采用绿色环保型粉末,对人体及周末环境不产生危害，无毒、无副作用，使用时无异味。 </w:t>
            </w:r>
          </w:p>
        </w:tc>
      </w:tr>
    </w:tbl>
    <w:p w:rsidR="00FB2F95" w:rsidRPr="000970D5" w:rsidRDefault="00FB2F95"/>
    <w:sectPr w:rsidR="00FB2F95" w:rsidRPr="0009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B5" w:rsidRDefault="000F72B5" w:rsidP="000970D5">
      <w:pPr>
        <w:spacing w:after="0"/>
      </w:pPr>
      <w:r>
        <w:separator/>
      </w:r>
    </w:p>
  </w:endnote>
  <w:endnote w:type="continuationSeparator" w:id="0">
    <w:p w:rsidR="000F72B5" w:rsidRDefault="000F72B5" w:rsidP="00097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B5" w:rsidRDefault="000F72B5" w:rsidP="000970D5">
      <w:pPr>
        <w:spacing w:after="0"/>
      </w:pPr>
      <w:r>
        <w:separator/>
      </w:r>
    </w:p>
  </w:footnote>
  <w:footnote w:type="continuationSeparator" w:id="0">
    <w:p w:rsidR="000F72B5" w:rsidRDefault="000F72B5" w:rsidP="000970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BC"/>
    <w:rsid w:val="000970D5"/>
    <w:rsid w:val="000B7111"/>
    <w:rsid w:val="000F72B5"/>
    <w:rsid w:val="00171D49"/>
    <w:rsid w:val="002D3CAA"/>
    <w:rsid w:val="00402880"/>
    <w:rsid w:val="00766E7B"/>
    <w:rsid w:val="007D2EE3"/>
    <w:rsid w:val="008049EA"/>
    <w:rsid w:val="008438BC"/>
    <w:rsid w:val="009439CE"/>
    <w:rsid w:val="00FB2F95"/>
    <w:rsid w:val="00FD000A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09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70D5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70D5"/>
    <w:rPr>
      <w:rFonts w:ascii="Tahoma" w:eastAsia="仿宋" w:hAnsi="Tahoma" w:cs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70D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0D5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09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70D5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70D5"/>
    <w:rPr>
      <w:rFonts w:ascii="Tahoma" w:eastAsia="仿宋" w:hAnsi="Tahoma" w:cs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70D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0D5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2021-01-27T08:07:00Z</dcterms:created>
  <dcterms:modified xsi:type="dcterms:W3CDTF">2021-05-24T06:15:00Z</dcterms:modified>
</cp:coreProperties>
</file>