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F7" w:rsidRDefault="00AD037F" w:rsidP="00177507">
      <w:pPr>
        <w:jc w:val="center"/>
        <w:rPr>
          <w:b/>
        </w:rPr>
      </w:pPr>
      <w:r>
        <w:rPr>
          <w:rFonts w:asciiTheme="minorEastAsia" w:hAnsiTheme="minorEastAsia" w:hint="eastAsia"/>
          <w:b/>
          <w:bCs/>
          <w:sz w:val="30"/>
          <w:szCs w:val="30"/>
        </w:rPr>
        <w:t>南通市易家桥中学教室专用计算机配置需求</w:t>
      </w:r>
    </w:p>
    <w:tbl>
      <w:tblPr>
        <w:tblpPr w:leftFromText="180" w:rightFromText="180" w:horzAnchor="margin" w:tblpY="883"/>
        <w:tblW w:w="8339" w:type="dxa"/>
        <w:tblLook w:val="04A0"/>
      </w:tblPr>
      <w:tblGrid>
        <w:gridCol w:w="2380"/>
        <w:gridCol w:w="5959"/>
      </w:tblGrid>
      <w:tr w:rsidR="00AD037F" w:rsidRPr="0013208C" w:rsidTr="00672B88">
        <w:trPr>
          <w:trHeight w:val="307"/>
        </w:trPr>
        <w:tc>
          <w:tcPr>
            <w:tcW w:w="2380" w:type="dxa"/>
            <w:tcBorders>
              <w:top w:val="single" w:sz="8" w:space="0" w:color="000000"/>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名称</w:t>
            </w:r>
          </w:p>
        </w:tc>
        <w:tc>
          <w:tcPr>
            <w:tcW w:w="5959" w:type="dxa"/>
            <w:tcBorders>
              <w:top w:val="single" w:sz="8" w:space="0" w:color="000000"/>
              <w:left w:val="nil"/>
              <w:bottom w:val="single" w:sz="8" w:space="0" w:color="000000"/>
              <w:right w:val="single" w:sz="8" w:space="0" w:color="000000"/>
            </w:tcBorders>
            <w:vAlign w:val="center"/>
          </w:tcPr>
          <w:p w:rsidR="00AD037F" w:rsidRPr="00177507" w:rsidRDefault="00AD037F" w:rsidP="00672B88">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台式计算机</w:t>
            </w:r>
          </w:p>
        </w:tc>
      </w:tr>
      <w:tr w:rsidR="00AD037F" w:rsidRPr="0013208C" w:rsidTr="00672B88">
        <w:trPr>
          <w:trHeight w:val="300"/>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推荐品牌</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戴尔成就3681</w:t>
            </w:r>
          </w:p>
        </w:tc>
      </w:tr>
      <w:tr w:rsidR="00AD037F" w:rsidRPr="0013208C" w:rsidTr="00672B88">
        <w:trPr>
          <w:trHeight w:val="300"/>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处理器</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widowControl/>
              <w:jc w:val="left"/>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 xml:space="preserve">第 10 </w:t>
            </w:r>
            <w:r w:rsidRPr="00177507">
              <w:rPr>
                <w:rFonts w:asciiTheme="minorEastAsia" w:eastAsiaTheme="minorEastAsia" w:hAnsiTheme="minorEastAsia" w:cs="Tahoma"/>
                <w:kern w:val="0"/>
                <w:sz w:val="24"/>
                <w:szCs w:val="24"/>
              </w:rPr>
              <w:t>代英特尔® 酷睿™I</w:t>
            </w:r>
            <w:r w:rsidRPr="00177507">
              <w:rPr>
                <w:rFonts w:asciiTheme="minorEastAsia" w:eastAsiaTheme="minorEastAsia" w:hAnsiTheme="minorEastAsia" w:cs="Tahoma" w:hint="eastAsia"/>
                <w:kern w:val="0"/>
                <w:sz w:val="24"/>
                <w:szCs w:val="24"/>
              </w:rPr>
              <w:t>5</w:t>
            </w:r>
            <w:r w:rsidRPr="00177507">
              <w:rPr>
                <w:rFonts w:asciiTheme="minorEastAsia" w:eastAsiaTheme="minorEastAsia" w:hAnsiTheme="minorEastAsia" w:cs="Tahoma"/>
                <w:kern w:val="0"/>
                <w:sz w:val="24"/>
                <w:szCs w:val="24"/>
              </w:rPr>
              <w:t>-10</w:t>
            </w:r>
            <w:r w:rsidRPr="00177507">
              <w:rPr>
                <w:rFonts w:asciiTheme="minorEastAsia" w:eastAsiaTheme="minorEastAsia" w:hAnsiTheme="minorEastAsia" w:cs="Tahoma" w:hint="eastAsia"/>
                <w:kern w:val="0"/>
                <w:sz w:val="24"/>
                <w:szCs w:val="24"/>
              </w:rPr>
              <w:t>4</w:t>
            </w:r>
            <w:r w:rsidRPr="00177507">
              <w:rPr>
                <w:rFonts w:asciiTheme="minorEastAsia" w:eastAsiaTheme="minorEastAsia" w:hAnsiTheme="minorEastAsia" w:cs="Tahoma"/>
                <w:kern w:val="0"/>
                <w:sz w:val="24"/>
                <w:szCs w:val="24"/>
              </w:rPr>
              <w:t>00</w:t>
            </w:r>
            <w:r w:rsidRPr="00177507">
              <w:rPr>
                <w:rFonts w:asciiTheme="minorEastAsia" w:eastAsiaTheme="minorEastAsia" w:hAnsiTheme="minorEastAsia" w:cs="Tahoma" w:hint="eastAsia"/>
                <w:kern w:val="0"/>
                <w:sz w:val="24"/>
                <w:szCs w:val="24"/>
              </w:rPr>
              <w:t xml:space="preserve"> </w:t>
            </w:r>
          </w:p>
        </w:tc>
      </w:tr>
      <w:tr w:rsidR="00AD037F" w:rsidRPr="00304E7D" w:rsidTr="00672B88">
        <w:trPr>
          <w:trHeight w:val="414"/>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内存</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宋体" w:hint="eastAsia"/>
                <w:kern w:val="0"/>
                <w:sz w:val="24"/>
                <w:szCs w:val="24"/>
              </w:rPr>
              <w:t>8GB (1x8GB) DDR4 2666MHZ</w:t>
            </w:r>
          </w:p>
        </w:tc>
      </w:tr>
      <w:tr w:rsidR="00AD037F" w:rsidRPr="00304E7D" w:rsidTr="00672B88">
        <w:trPr>
          <w:trHeight w:val="300"/>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显卡</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MuseoSansForDell" w:hint="eastAsia"/>
                <w:kern w:val="0"/>
                <w:sz w:val="24"/>
                <w:szCs w:val="24"/>
              </w:rPr>
              <w:t>UHD630集成显卡</w:t>
            </w:r>
          </w:p>
        </w:tc>
      </w:tr>
      <w:tr w:rsidR="00AD037F" w:rsidRPr="009501DA" w:rsidTr="00672B88">
        <w:trPr>
          <w:trHeight w:val="300"/>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声卡</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主板集成声卡</w:t>
            </w:r>
          </w:p>
        </w:tc>
      </w:tr>
      <w:tr w:rsidR="00AD037F" w:rsidRPr="009501DA" w:rsidTr="00672B88">
        <w:trPr>
          <w:trHeight w:val="300"/>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网卡</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主板集成千兆以上网卡，内置Wi-Fi</w:t>
            </w:r>
          </w:p>
        </w:tc>
      </w:tr>
      <w:tr w:rsidR="00AD037F" w:rsidRPr="00304E7D" w:rsidTr="00672B88">
        <w:trPr>
          <w:trHeight w:val="300"/>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硬盘</w:t>
            </w:r>
          </w:p>
        </w:tc>
        <w:tc>
          <w:tcPr>
            <w:tcW w:w="5959" w:type="dxa"/>
            <w:tcBorders>
              <w:top w:val="nil"/>
              <w:left w:val="nil"/>
              <w:bottom w:val="single" w:sz="8" w:space="0" w:color="000000"/>
              <w:right w:val="single" w:sz="8" w:space="0" w:color="000000"/>
            </w:tcBorders>
            <w:vAlign w:val="center"/>
          </w:tcPr>
          <w:p w:rsidR="00AD037F" w:rsidRPr="00177507" w:rsidRDefault="00AD037F" w:rsidP="00177507">
            <w:pPr>
              <w:widowControl/>
              <w:jc w:val="left"/>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256</w:t>
            </w:r>
            <w:r w:rsidRPr="00177507">
              <w:rPr>
                <w:rFonts w:asciiTheme="minorEastAsia" w:eastAsiaTheme="minorEastAsia" w:hAnsiTheme="minorEastAsia" w:cs="Tahoma"/>
                <w:kern w:val="0"/>
                <w:sz w:val="24"/>
                <w:szCs w:val="24"/>
              </w:rPr>
              <w:t>GB</w:t>
            </w:r>
            <w:r w:rsidRPr="00177507">
              <w:rPr>
                <w:rFonts w:asciiTheme="minorEastAsia" w:eastAsiaTheme="minorEastAsia" w:hAnsiTheme="minorEastAsia" w:cs="Tahoma" w:hint="eastAsia"/>
                <w:kern w:val="0"/>
                <w:sz w:val="24"/>
                <w:szCs w:val="24"/>
              </w:rPr>
              <w:t xml:space="preserve"> SSD+1TB HDD</w:t>
            </w:r>
            <w:r w:rsidRPr="00177507">
              <w:rPr>
                <w:rFonts w:asciiTheme="minorEastAsia" w:eastAsiaTheme="minorEastAsia" w:hAnsiTheme="minorEastAsia" w:cs="Tahoma"/>
                <w:kern w:val="0"/>
                <w:sz w:val="24"/>
                <w:szCs w:val="24"/>
              </w:rPr>
              <w:t>， SSD</w:t>
            </w:r>
            <w:r w:rsidRPr="00177507">
              <w:rPr>
                <w:rFonts w:asciiTheme="minorEastAsia" w:eastAsiaTheme="minorEastAsia" w:hAnsiTheme="minorEastAsia" w:cs="Tahoma" w:hint="eastAsia"/>
                <w:kern w:val="0"/>
                <w:sz w:val="24"/>
                <w:szCs w:val="24"/>
              </w:rPr>
              <w:t>（免费</w:t>
            </w:r>
            <w:r w:rsidR="00177507">
              <w:rPr>
                <w:rFonts w:asciiTheme="minorEastAsia" w:eastAsiaTheme="minorEastAsia" w:hAnsiTheme="minorEastAsia" w:cs="Tahoma" w:hint="eastAsia"/>
                <w:kern w:val="0"/>
                <w:sz w:val="24"/>
                <w:szCs w:val="24"/>
              </w:rPr>
              <w:t>5</w:t>
            </w:r>
            <w:r w:rsidRPr="00177507">
              <w:rPr>
                <w:rFonts w:asciiTheme="minorEastAsia" w:eastAsiaTheme="minorEastAsia" w:hAnsiTheme="minorEastAsia" w:cs="Tahoma" w:hint="eastAsia"/>
                <w:kern w:val="0"/>
                <w:sz w:val="24"/>
                <w:szCs w:val="24"/>
              </w:rPr>
              <w:t>年不返还）</w:t>
            </w:r>
          </w:p>
        </w:tc>
      </w:tr>
      <w:tr w:rsidR="00AD037F" w:rsidRPr="009501DA" w:rsidTr="00672B88">
        <w:trPr>
          <w:trHeight w:val="300"/>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电源</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200W  EPA环保电源</w:t>
            </w:r>
          </w:p>
        </w:tc>
      </w:tr>
      <w:tr w:rsidR="00AD037F" w:rsidRPr="009501DA" w:rsidTr="00672B88">
        <w:trPr>
          <w:trHeight w:val="300"/>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键盘、鼠标</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同品牌，多功能防水键盘，鼠标</w:t>
            </w:r>
          </w:p>
        </w:tc>
      </w:tr>
      <w:tr w:rsidR="00AD037F" w:rsidRPr="00304E7D" w:rsidTr="00672B88">
        <w:trPr>
          <w:trHeight w:val="300"/>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机箱</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7</w:t>
            </w:r>
            <w:r w:rsidRPr="00177507">
              <w:rPr>
                <w:rFonts w:asciiTheme="minorEastAsia" w:eastAsiaTheme="minorEastAsia" w:hAnsiTheme="minorEastAsia" w:cs="Tahoma"/>
                <w:kern w:val="0"/>
                <w:sz w:val="24"/>
                <w:szCs w:val="24"/>
              </w:rPr>
              <w:t xml:space="preserve">L </w:t>
            </w:r>
            <w:r w:rsidRPr="00177507">
              <w:rPr>
                <w:rFonts w:asciiTheme="minorEastAsia" w:eastAsiaTheme="minorEastAsia" w:hAnsiTheme="minorEastAsia" w:cs="Tahoma" w:hint="eastAsia"/>
                <w:kern w:val="0"/>
                <w:sz w:val="24"/>
                <w:szCs w:val="24"/>
              </w:rPr>
              <w:t>＜机箱＜</w:t>
            </w:r>
            <w:r w:rsidR="00E07D24">
              <w:rPr>
                <w:rFonts w:asciiTheme="minorEastAsia" w:eastAsiaTheme="minorEastAsia" w:hAnsiTheme="minorEastAsia" w:cs="Tahoma" w:hint="eastAsia"/>
                <w:kern w:val="0"/>
                <w:sz w:val="24"/>
                <w:szCs w:val="24"/>
              </w:rPr>
              <w:t>10</w:t>
            </w:r>
            <w:r w:rsidRPr="00177507">
              <w:rPr>
                <w:rFonts w:asciiTheme="minorEastAsia" w:eastAsiaTheme="minorEastAsia" w:hAnsiTheme="minorEastAsia" w:cs="Tahoma"/>
                <w:kern w:val="0"/>
                <w:sz w:val="24"/>
                <w:szCs w:val="24"/>
              </w:rPr>
              <w:t>L </w:t>
            </w:r>
          </w:p>
        </w:tc>
      </w:tr>
      <w:tr w:rsidR="00AD037F" w:rsidRPr="0013208C" w:rsidTr="00D05258">
        <w:trPr>
          <w:trHeight w:val="1760"/>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接口</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正面：2</w:t>
            </w:r>
            <w:r w:rsidRPr="00177507">
              <w:rPr>
                <w:rFonts w:asciiTheme="minorEastAsia" w:eastAsiaTheme="minorEastAsia" w:hAnsiTheme="minorEastAsia" w:cs="Tahoma"/>
                <w:kern w:val="0"/>
                <w:sz w:val="24"/>
                <w:szCs w:val="24"/>
              </w:rPr>
              <w:t xml:space="preserve">个USB 2.0 </w:t>
            </w:r>
            <w:r w:rsidRPr="00177507">
              <w:rPr>
                <w:rFonts w:asciiTheme="minorEastAsia" w:eastAsiaTheme="minorEastAsia" w:hAnsiTheme="minorEastAsia" w:cs="Tahoma" w:hint="eastAsia"/>
                <w:kern w:val="0"/>
                <w:sz w:val="24"/>
                <w:szCs w:val="24"/>
              </w:rPr>
              <w:t>接口、2</w:t>
            </w:r>
            <w:r w:rsidRPr="00177507">
              <w:rPr>
                <w:rFonts w:asciiTheme="minorEastAsia" w:eastAsiaTheme="minorEastAsia" w:hAnsiTheme="minorEastAsia" w:cs="Tahoma"/>
                <w:kern w:val="0"/>
                <w:sz w:val="24"/>
                <w:szCs w:val="24"/>
              </w:rPr>
              <w:t>个USB 3.2 Type-A</w:t>
            </w:r>
            <w:r w:rsidRPr="00177507">
              <w:rPr>
                <w:rFonts w:asciiTheme="minorEastAsia" w:eastAsiaTheme="minorEastAsia" w:hAnsiTheme="minorEastAsia" w:cs="Tahoma" w:hint="eastAsia"/>
                <w:kern w:val="0"/>
                <w:sz w:val="24"/>
                <w:szCs w:val="24"/>
              </w:rPr>
              <w:t>接</w:t>
            </w:r>
            <w:r w:rsidRPr="00177507">
              <w:rPr>
                <w:rFonts w:asciiTheme="minorEastAsia" w:eastAsiaTheme="minorEastAsia" w:hAnsiTheme="minorEastAsia" w:cs="Tahoma"/>
                <w:kern w:val="0"/>
                <w:sz w:val="24"/>
                <w:szCs w:val="24"/>
              </w:rPr>
              <w:t>口</w:t>
            </w:r>
            <w:r w:rsidRPr="00177507">
              <w:rPr>
                <w:rFonts w:asciiTheme="minorEastAsia" w:eastAsiaTheme="minorEastAsia" w:hAnsiTheme="minorEastAsia" w:cs="Tahoma" w:hint="eastAsia"/>
                <w:kern w:val="0"/>
                <w:sz w:val="24"/>
                <w:szCs w:val="24"/>
              </w:rPr>
              <w:t>、1个音频接口等</w:t>
            </w:r>
          </w:p>
          <w:p w:rsidR="00AD037F" w:rsidRPr="00177507" w:rsidRDefault="00AD037F" w:rsidP="00672B88">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Tahoma"/>
                <w:kern w:val="0"/>
                <w:sz w:val="24"/>
                <w:szCs w:val="24"/>
              </w:rPr>
              <w:t>背面</w:t>
            </w:r>
            <w:r w:rsidRPr="00177507">
              <w:rPr>
                <w:rFonts w:asciiTheme="minorEastAsia" w:eastAsiaTheme="minorEastAsia" w:hAnsiTheme="minorEastAsia" w:cs="Tahoma" w:hint="eastAsia"/>
                <w:kern w:val="0"/>
                <w:sz w:val="24"/>
                <w:szCs w:val="24"/>
              </w:rPr>
              <w:t>：</w:t>
            </w:r>
            <w:r w:rsidRPr="00177507">
              <w:rPr>
                <w:rFonts w:asciiTheme="minorEastAsia" w:eastAsiaTheme="minorEastAsia" w:hAnsiTheme="minorEastAsia" w:cs="Tahoma"/>
                <w:kern w:val="0"/>
                <w:sz w:val="24"/>
                <w:szCs w:val="24"/>
              </w:rPr>
              <w:t>包括 2 个USB 2.0 端口</w:t>
            </w:r>
            <w:r w:rsidRPr="00177507">
              <w:rPr>
                <w:rFonts w:asciiTheme="minorEastAsia" w:eastAsiaTheme="minorEastAsia" w:hAnsiTheme="minorEastAsia" w:cs="Tahoma" w:hint="eastAsia"/>
                <w:kern w:val="0"/>
                <w:sz w:val="24"/>
                <w:szCs w:val="24"/>
              </w:rPr>
              <w:t>、2</w:t>
            </w:r>
            <w:r w:rsidRPr="00177507">
              <w:rPr>
                <w:rFonts w:asciiTheme="minorEastAsia" w:eastAsiaTheme="minorEastAsia" w:hAnsiTheme="minorEastAsia" w:cs="Tahoma"/>
                <w:kern w:val="0"/>
                <w:sz w:val="24"/>
                <w:szCs w:val="24"/>
              </w:rPr>
              <w:t>个USB 3.2 Type-A 端口</w:t>
            </w:r>
            <w:r w:rsidRPr="00177507">
              <w:rPr>
                <w:rFonts w:asciiTheme="minorEastAsia" w:eastAsiaTheme="minorEastAsia" w:hAnsiTheme="minorEastAsia" w:cs="Tahoma" w:hint="eastAsia"/>
                <w:kern w:val="0"/>
                <w:sz w:val="24"/>
                <w:szCs w:val="24"/>
              </w:rPr>
              <w:t>、</w:t>
            </w:r>
            <w:r w:rsidRPr="00177507">
              <w:rPr>
                <w:rFonts w:asciiTheme="minorEastAsia" w:eastAsiaTheme="minorEastAsia" w:hAnsiTheme="minorEastAsia" w:cs="Tahoma"/>
                <w:kern w:val="0"/>
                <w:sz w:val="24"/>
                <w:szCs w:val="24"/>
              </w:rPr>
              <w:t>1 个音频</w:t>
            </w:r>
            <w:r w:rsidRPr="00177507">
              <w:rPr>
                <w:rFonts w:asciiTheme="minorEastAsia" w:eastAsiaTheme="minorEastAsia" w:hAnsiTheme="minorEastAsia" w:cs="Tahoma" w:hint="eastAsia"/>
                <w:kern w:val="0"/>
                <w:sz w:val="24"/>
                <w:szCs w:val="24"/>
              </w:rPr>
              <w:t>输出接口、</w:t>
            </w:r>
            <w:r w:rsidRPr="00177507">
              <w:rPr>
                <w:rFonts w:asciiTheme="minorEastAsia" w:eastAsiaTheme="minorEastAsia" w:hAnsiTheme="minorEastAsia" w:cs="Tahoma"/>
                <w:kern w:val="0"/>
                <w:sz w:val="24"/>
                <w:szCs w:val="24"/>
              </w:rPr>
              <w:t>1 个 HDMI端口</w:t>
            </w:r>
            <w:r w:rsidRPr="00177507">
              <w:rPr>
                <w:rFonts w:asciiTheme="minorEastAsia" w:eastAsiaTheme="minorEastAsia" w:hAnsiTheme="minorEastAsia" w:cs="Tahoma" w:hint="eastAsia"/>
                <w:kern w:val="0"/>
                <w:sz w:val="24"/>
                <w:szCs w:val="24"/>
              </w:rPr>
              <w:t>、</w:t>
            </w:r>
            <w:r w:rsidRPr="00177507">
              <w:rPr>
                <w:rFonts w:asciiTheme="minorEastAsia" w:eastAsiaTheme="minorEastAsia" w:hAnsiTheme="minorEastAsia" w:cs="Tahoma"/>
                <w:kern w:val="0"/>
                <w:sz w:val="24"/>
                <w:szCs w:val="24"/>
              </w:rPr>
              <w:t>1 个 VGA 端口</w:t>
            </w:r>
            <w:r w:rsidRPr="00177507">
              <w:rPr>
                <w:rFonts w:asciiTheme="minorEastAsia" w:eastAsiaTheme="minorEastAsia" w:hAnsiTheme="minorEastAsia" w:cs="Tahoma" w:hint="eastAsia"/>
                <w:kern w:val="0"/>
                <w:sz w:val="24"/>
                <w:szCs w:val="24"/>
              </w:rPr>
              <w:t>、1个千兆网线接口等</w:t>
            </w:r>
          </w:p>
        </w:tc>
      </w:tr>
      <w:tr w:rsidR="00AD037F" w:rsidRPr="0013208C" w:rsidTr="00672B88">
        <w:trPr>
          <w:trHeight w:val="555"/>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显示器</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widowControl/>
              <w:spacing w:line="300" w:lineRule="atLeast"/>
              <w:rPr>
                <w:rFonts w:asciiTheme="minorEastAsia" w:eastAsiaTheme="minorEastAsia" w:hAnsiTheme="minorEastAsia" w:cs="Tahoma"/>
                <w:kern w:val="0"/>
                <w:sz w:val="24"/>
                <w:szCs w:val="24"/>
              </w:rPr>
            </w:pPr>
            <w:r w:rsidRPr="00177507">
              <w:rPr>
                <w:rFonts w:asciiTheme="minorEastAsia" w:eastAsiaTheme="minorEastAsia" w:hAnsiTheme="minorEastAsia" w:cs="宋体" w:hint="eastAsia"/>
                <w:bCs/>
                <w:sz w:val="24"/>
                <w:szCs w:val="24"/>
              </w:rPr>
              <w:t>主机同品牌≥21.5英寸液晶显示器，支持1920 x 1080分辨率</w:t>
            </w:r>
          </w:p>
        </w:tc>
      </w:tr>
      <w:tr w:rsidR="00AD037F" w:rsidRPr="0013208C" w:rsidTr="00672B88">
        <w:trPr>
          <w:trHeight w:val="555"/>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操作系统</w:t>
            </w:r>
          </w:p>
        </w:tc>
        <w:tc>
          <w:tcPr>
            <w:tcW w:w="5959" w:type="dxa"/>
            <w:tcBorders>
              <w:top w:val="nil"/>
              <w:left w:val="nil"/>
              <w:bottom w:val="single" w:sz="8" w:space="0" w:color="000000"/>
              <w:right w:val="single" w:sz="8" w:space="0" w:color="000000"/>
            </w:tcBorders>
            <w:vAlign w:val="center"/>
          </w:tcPr>
          <w:p w:rsidR="00AD037F" w:rsidRPr="00177507" w:rsidRDefault="00AD037F" w:rsidP="00177507">
            <w:pPr>
              <w:widowControl/>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厂家预装正版64位 Windows 10专业版</w:t>
            </w:r>
          </w:p>
        </w:tc>
      </w:tr>
      <w:tr w:rsidR="00AD037F" w:rsidRPr="0013208C" w:rsidTr="00D05258">
        <w:trPr>
          <w:trHeight w:val="1233"/>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质保及其他</w:t>
            </w:r>
          </w:p>
        </w:tc>
        <w:tc>
          <w:tcPr>
            <w:tcW w:w="5959" w:type="dxa"/>
            <w:tcBorders>
              <w:top w:val="nil"/>
              <w:left w:val="nil"/>
              <w:bottom w:val="single" w:sz="8" w:space="0" w:color="000000"/>
              <w:right w:val="single" w:sz="8" w:space="0" w:color="000000"/>
            </w:tcBorders>
            <w:vAlign w:val="center"/>
          </w:tcPr>
          <w:p w:rsidR="00AD037F" w:rsidRPr="00177507" w:rsidRDefault="00AD037F" w:rsidP="00177507">
            <w:pPr>
              <w:rPr>
                <w:rFonts w:asciiTheme="minorEastAsia" w:eastAsiaTheme="minorEastAsia" w:hAnsiTheme="minorEastAsia" w:cs="宋体"/>
                <w:bCs/>
                <w:sz w:val="24"/>
                <w:szCs w:val="24"/>
              </w:rPr>
            </w:pPr>
            <w:r w:rsidRPr="00177507">
              <w:rPr>
                <w:rFonts w:asciiTheme="minorEastAsia" w:eastAsiaTheme="minorEastAsia" w:hAnsiTheme="minorEastAsia" w:hint="eastAsia"/>
                <w:sz w:val="24"/>
                <w:szCs w:val="24"/>
              </w:rPr>
              <w:t>整机五年保修，硬盘五年不返还，</w:t>
            </w:r>
            <w:r w:rsidR="00177507">
              <w:rPr>
                <w:rFonts w:asciiTheme="minorEastAsia" w:eastAsiaTheme="minorEastAsia" w:hAnsiTheme="minorEastAsia" w:hint="eastAsia"/>
                <w:sz w:val="24"/>
                <w:szCs w:val="24"/>
              </w:rPr>
              <w:t>整机</w:t>
            </w:r>
            <w:r w:rsidRPr="00177507">
              <w:rPr>
                <w:rFonts w:asciiTheme="minorEastAsia" w:eastAsiaTheme="minorEastAsia" w:hAnsiTheme="minorEastAsia" w:hint="eastAsia"/>
                <w:sz w:val="24"/>
                <w:szCs w:val="24"/>
              </w:rPr>
              <w:t>出厂标配，不接受机器出厂后改配</w:t>
            </w:r>
            <w:r w:rsidR="00177507">
              <w:rPr>
                <w:rFonts w:asciiTheme="minorEastAsia" w:eastAsiaTheme="minorEastAsia" w:hAnsiTheme="minorEastAsia" w:hint="eastAsia"/>
                <w:sz w:val="24"/>
                <w:szCs w:val="24"/>
              </w:rPr>
              <w:t>和后加</w:t>
            </w:r>
            <w:r w:rsidRPr="00177507">
              <w:rPr>
                <w:rFonts w:asciiTheme="minorEastAsia" w:eastAsiaTheme="minorEastAsia" w:hAnsiTheme="minorEastAsia" w:hint="eastAsia"/>
                <w:sz w:val="24"/>
                <w:szCs w:val="24"/>
              </w:rPr>
              <w:t>，机器通过服务编码可查原装原配。</w:t>
            </w:r>
          </w:p>
        </w:tc>
      </w:tr>
      <w:tr w:rsidR="00AD037F" w:rsidRPr="0013208C" w:rsidTr="00CB5446">
        <w:trPr>
          <w:trHeight w:val="2757"/>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kern w:val="0"/>
                <w:sz w:val="24"/>
                <w:szCs w:val="24"/>
              </w:rPr>
              <w:t>服务要求</w:t>
            </w:r>
          </w:p>
        </w:tc>
        <w:tc>
          <w:tcPr>
            <w:tcW w:w="5959" w:type="dxa"/>
            <w:tcBorders>
              <w:top w:val="nil"/>
              <w:left w:val="nil"/>
              <w:bottom w:val="single" w:sz="8" w:space="0" w:color="000000"/>
              <w:right w:val="single" w:sz="8" w:space="0" w:color="000000"/>
            </w:tcBorders>
            <w:vAlign w:val="center"/>
          </w:tcPr>
          <w:p w:rsidR="00AD037F" w:rsidRPr="00177507" w:rsidRDefault="00AD037F" w:rsidP="00672B88">
            <w:pPr>
              <w:rPr>
                <w:rFonts w:asciiTheme="minorEastAsia" w:eastAsiaTheme="minorEastAsia" w:hAnsiTheme="minorEastAsia" w:cs="宋体"/>
                <w:bCs/>
                <w:sz w:val="24"/>
                <w:szCs w:val="24"/>
              </w:rPr>
            </w:pPr>
            <w:r w:rsidRPr="00177507">
              <w:rPr>
                <w:rFonts w:asciiTheme="minorEastAsia" w:eastAsiaTheme="minorEastAsia" w:hAnsiTheme="minorEastAsia" w:cs="宋体" w:hint="eastAsia"/>
                <w:bCs/>
                <w:sz w:val="24"/>
                <w:szCs w:val="24"/>
              </w:rPr>
              <w:t>注明主机五年保修及五年上门服务，五年硬盘不回收。提供五年软硬件现场服务，提供7*24小时响应服务，需提供针对此项目的服务文件证明，并加盖</w:t>
            </w:r>
            <w:r w:rsidR="00177507">
              <w:rPr>
                <w:rFonts w:asciiTheme="minorEastAsia" w:eastAsiaTheme="minorEastAsia" w:hAnsiTheme="minorEastAsia" w:cs="宋体" w:hint="eastAsia"/>
                <w:bCs/>
                <w:sz w:val="24"/>
                <w:szCs w:val="24"/>
              </w:rPr>
              <w:t>红色</w:t>
            </w:r>
            <w:r w:rsidRPr="00177507">
              <w:rPr>
                <w:rFonts w:asciiTheme="minorEastAsia" w:eastAsiaTheme="minorEastAsia" w:hAnsiTheme="minorEastAsia" w:cs="宋体" w:hint="eastAsia"/>
                <w:bCs/>
                <w:sz w:val="24"/>
                <w:szCs w:val="24"/>
              </w:rPr>
              <w:t>公章。设备发生故障时，3个工作日内应修复，预计3个工作日内修复确有困难时，成交人应调配相同配置的设备及时替代使用。</w:t>
            </w:r>
          </w:p>
          <w:p w:rsidR="00AD037F" w:rsidRPr="00177507" w:rsidRDefault="00AD037F" w:rsidP="00177507">
            <w:pPr>
              <w:rPr>
                <w:rFonts w:asciiTheme="minorEastAsia" w:eastAsiaTheme="minorEastAsia" w:hAnsiTheme="minorEastAsia" w:cs="Tahoma"/>
                <w:kern w:val="0"/>
                <w:sz w:val="24"/>
                <w:szCs w:val="24"/>
              </w:rPr>
            </w:pPr>
            <w:r w:rsidRPr="00177507">
              <w:rPr>
                <w:rFonts w:asciiTheme="minorEastAsia" w:eastAsiaTheme="minorEastAsia" w:hAnsiTheme="minorEastAsia" w:cs="宋体" w:hint="eastAsia"/>
                <w:bCs/>
                <w:sz w:val="24"/>
                <w:szCs w:val="24"/>
              </w:rPr>
              <w:t>技术参数证明材料及供应商认可的产品节能环保认证证书并加盖红章。</w:t>
            </w:r>
          </w:p>
        </w:tc>
      </w:tr>
      <w:tr w:rsidR="00AD037F" w:rsidRPr="0013208C" w:rsidTr="00936F55">
        <w:trPr>
          <w:trHeight w:val="1803"/>
        </w:trPr>
        <w:tc>
          <w:tcPr>
            <w:tcW w:w="2380" w:type="dxa"/>
            <w:tcBorders>
              <w:top w:val="nil"/>
              <w:left w:val="single" w:sz="8" w:space="0" w:color="000000"/>
              <w:bottom w:val="single" w:sz="8" w:space="0" w:color="000000"/>
              <w:right w:val="single" w:sz="8" w:space="0" w:color="000000"/>
            </w:tcBorders>
            <w:vAlign w:val="center"/>
          </w:tcPr>
          <w:p w:rsidR="00AD037F" w:rsidRPr="00177507" w:rsidRDefault="00AD037F" w:rsidP="00672B88">
            <w:pPr>
              <w:widowControl/>
              <w:jc w:val="center"/>
              <w:rPr>
                <w:rFonts w:asciiTheme="minorEastAsia" w:eastAsiaTheme="minorEastAsia" w:hAnsiTheme="minorEastAsia" w:cs="Tahoma"/>
                <w:kern w:val="0"/>
                <w:sz w:val="24"/>
                <w:szCs w:val="24"/>
              </w:rPr>
            </w:pPr>
            <w:r w:rsidRPr="00177507">
              <w:rPr>
                <w:rFonts w:asciiTheme="minorEastAsia" w:eastAsiaTheme="minorEastAsia" w:hAnsiTheme="minorEastAsia" w:cs="Tahoma" w:hint="eastAsia"/>
                <w:kern w:val="0"/>
                <w:sz w:val="24"/>
                <w:szCs w:val="24"/>
              </w:rPr>
              <w:t>安装及其他</w:t>
            </w:r>
          </w:p>
        </w:tc>
        <w:tc>
          <w:tcPr>
            <w:tcW w:w="5959" w:type="dxa"/>
            <w:tcBorders>
              <w:top w:val="nil"/>
              <w:left w:val="nil"/>
              <w:bottom w:val="single" w:sz="8" w:space="0" w:color="000000"/>
              <w:right w:val="single" w:sz="8" w:space="0" w:color="000000"/>
            </w:tcBorders>
            <w:vAlign w:val="center"/>
          </w:tcPr>
          <w:p w:rsidR="00AD037F" w:rsidRPr="00177507" w:rsidRDefault="00AD037F" w:rsidP="00936F55">
            <w:pPr>
              <w:rPr>
                <w:rFonts w:asciiTheme="minorEastAsia" w:eastAsiaTheme="minorEastAsia" w:hAnsiTheme="minorEastAsia" w:cs="Tahoma"/>
                <w:kern w:val="0"/>
                <w:sz w:val="24"/>
                <w:szCs w:val="24"/>
              </w:rPr>
            </w:pPr>
            <w:r w:rsidRPr="00177507">
              <w:rPr>
                <w:rFonts w:asciiTheme="minorEastAsia" w:eastAsiaTheme="minorEastAsia" w:hAnsiTheme="minorEastAsia" w:hint="eastAsia"/>
                <w:sz w:val="24"/>
                <w:szCs w:val="24"/>
              </w:rPr>
              <w:t>成交人应根据用户需求免费安装教学软件，</w:t>
            </w:r>
            <w:r w:rsidR="00936F55">
              <w:rPr>
                <w:rFonts w:asciiTheme="minorEastAsia" w:eastAsiaTheme="minorEastAsia" w:hAnsiTheme="minorEastAsia" w:hint="eastAsia"/>
                <w:sz w:val="24"/>
                <w:szCs w:val="24"/>
              </w:rPr>
              <w:t>应根据学校需要</w:t>
            </w:r>
            <w:r w:rsidRPr="00177507">
              <w:rPr>
                <w:rFonts w:asciiTheme="minorEastAsia" w:eastAsiaTheme="minorEastAsia" w:hAnsiTheme="minorEastAsia" w:hint="eastAsia"/>
                <w:sz w:val="24"/>
                <w:szCs w:val="24"/>
              </w:rPr>
              <w:t>免费将电脑</w:t>
            </w:r>
            <w:r w:rsidR="00936F55">
              <w:rPr>
                <w:rFonts w:asciiTheme="minorEastAsia" w:eastAsiaTheme="minorEastAsia" w:hAnsiTheme="minorEastAsia" w:hint="eastAsia"/>
                <w:sz w:val="24"/>
                <w:szCs w:val="24"/>
              </w:rPr>
              <w:t>逐套</w:t>
            </w:r>
            <w:r w:rsidR="00E07D24">
              <w:rPr>
                <w:rFonts w:asciiTheme="minorEastAsia" w:eastAsiaTheme="minorEastAsia" w:hAnsiTheme="minorEastAsia" w:hint="eastAsia"/>
                <w:sz w:val="24"/>
                <w:szCs w:val="24"/>
              </w:rPr>
              <w:t>（替换旧电脑）</w:t>
            </w:r>
            <w:r w:rsidRPr="00177507">
              <w:rPr>
                <w:rFonts w:asciiTheme="minorEastAsia" w:eastAsiaTheme="minorEastAsia" w:hAnsiTheme="minorEastAsia" w:hint="eastAsia"/>
                <w:sz w:val="24"/>
                <w:szCs w:val="24"/>
              </w:rPr>
              <w:t>安装到教室里并与电子白板及投影仪等教学设备</w:t>
            </w:r>
            <w:r w:rsidR="00E07D24">
              <w:rPr>
                <w:rFonts w:asciiTheme="minorEastAsia" w:eastAsiaTheme="minorEastAsia" w:hAnsiTheme="minorEastAsia" w:hint="eastAsia"/>
                <w:sz w:val="24"/>
                <w:szCs w:val="24"/>
              </w:rPr>
              <w:t>兼容</w:t>
            </w:r>
            <w:r w:rsidRPr="00177507">
              <w:rPr>
                <w:rFonts w:asciiTheme="minorEastAsia" w:eastAsiaTheme="minorEastAsia" w:hAnsiTheme="minorEastAsia" w:hint="eastAsia"/>
                <w:sz w:val="24"/>
                <w:szCs w:val="24"/>
              </w:rPr>
              <w:t>连接配置好</w:t>
            </w:r>
            <w:r w:rsidR="00177507">
              <w:rPr>
                <w:rFonts w:asciiTheme="minorEastAsia" w:eastAsiaTheme="minorEastAsia" w:hAnsiTheme="minorEastAsia" w:hint="eastAsia"/>
                <w:sz w:val="24"/>
                <w:szCs w:val="24"/>
              </w:rPr>
              <w:t>。中标签订合同后五日内供货，安装需根据学校需</w:t>
            </w:r>
            <w:r w:rsidRPr="00177507">
              <w:rPr>
                <w:rFonts w:asciiTheme="minorEastAsia" w:eastAsiaTheme="minorEastAsia" w:hAnsiTheme="minorEastAsia" w:hint="eastAsia"/>
                <w:sz w:val="24"/>
                <w:szCs w:val="24"/>
              </w:rPr>
              <w:t>求分批次进行</w:t>
            </w:r>
            <w:r w:rsidR="00177507">
              <w:rPr>
                <w:rFonts w:asciiTheme="minorEastAsia" w:eastAsiaTheme="minorEastAsia" w:hAnsiTheme="minorEastAsia" w:hint="eastAsia"/>
                <w:sz w:val="24"/>
                <w:szCs w:val="24"/>
              </w:rPr>
              <w:t>并且不收取任何附加费用</w:t>
            </w:r>
            <w:r w:rsidRPr="00177507">
              <w:rPr>
                <w:rFonts w:asciiTheme="minorEastAsia" w:eastAsiaTheme="minorEastAsia" w:hAnsiTheme="minorEastAsia" w:hint="eastAsia"/>
                <w:sz w:val="24"/>
                <w:szCs w:val="24"/>
              </w:rPr>
              <w:t>。</w:t>
            </w:r>
          </w:p>
        </w:tc>
      </w:tr>
    </w:tbl>
    <w:p w:rsidR="00AD037F" w:rsidRPr="00CB5446" w:rsidRDefault="00AD037F" w:rsidP="00CB5446">
      <w:pPr>
        <w:rPr>
          <w:b/>
        </w:rPr>
      </w:pPr>
    </w:p>
    <w:sectPr w:rsidR="00AD037F" w:rsidRPr="00CB5446" w:rsidSect="005A09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507" w:rsidRDefault="00A33507" w:rsidP="00740ED6">
      <w:r>
        <w:separator/>
      </w:r>
    </w:p>
  </w:endnote>
  <w:endnote w:type="continuationSeparator" w:id="1">
    <w:p w:rsidR="00A33507" w:rsidRDefault="00A33507" w:rsidP="00740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Arial"/>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MuseoSansForDell">
    <w:altName w:val="宋体"/>
    <w:charset w:val="86"/>
    <w:family w:val="auto"/>
    <w:pitch w:val="default"/>
    <w:sig w:usb0="00000000" w:usb1="0000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507" w:rsidRDefault="00A33507" w:rsidP="00740ED6">
      <w:r>
        <w:separator/>
      </w:r>
    </w:p>
  </w:footnote>
  <w:footnote w:type="continuationSeparator" w:id="1">
    <w:p w:rsidR="00A33507" w:rsidRDefault="00A33507" w:rsidP="00740E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068DB"/>
    <w:rsid w:val="00002092"/>
    <w:rsid w:val="00010CF0"/>
    <w:rsid w:val="00073A98"/>
    <w:rsid w:val="00081B08"/>
    <w:rsid w:val="000914CA"/>
    <w:rsid w:val="0013208C"/>
    <w:rsid w:val="00174752"/>
    <w:rsid w:val="00177507"/>
    <w:rsid w:val="00180F3E"/>
    <w:rsid w:val="001A2842"/>
    <w:rsid w:val="00284E5C"/>
    <w:rsid w:val="00293209"/>
    <w:rsid w:val="002A59EB"/>
    <w:rsid w:val="00304E7D"/>
    <w:rsid w:val="00337474"/>
    <w:rsid w:val="003A7ED8"/>
    <w:rsid w:val="00494AF7"/>
    <w:rsid w:val="004B4EFE"/>
    <w:rsid w:val="005A09FC"/>
    <w:rsid w:val="005B5221"/>
    <w:rsid w:val="005B5340"/>
    <w:rsid w:val="006711CA"/>
    <w:rsid w:val="00673884"/>
    <w:rsid w:val="0068209E"/>
    <w:rsid w:val="006E178A"/>
    <w:rsid w:val="00740ED6"/>
    <w:rsid w:val="0074500F"/>
    <w:rsid w:val="0079059D"/>
    <w:rsid w:val="008A3D07"/>
    <w:rsid w:val="008D391D"/>
    <w:rsid w:val="00936F55"/>
    <w:rsid w:val="009501DA"/>
    <w:rsid w:val="00963903"/>
    <w:rsid w:val="009A1C1E"/>
    <w:rsid w:val="00A277F3"/>
    <w:rsid w:val="00A33507"/>
    <w:rsid w:val="00AD037F"/>
    <w:rsid w:val="00C57EAA"/>
    <w:rsid w:val="00CB5446"/>
    <w:rsid w:val="00CF3098"/>
    <w:rsid w:val="00D05258"/>
    <w:rsid w:val="00D068DB"/>
    <w:rsid w:val="00D112A9"/>
    <w:rsid w:val="00D329EF"/>
    <w:rsid w:val="00D566D5"/>
    <w:rsid w:val="00D84652"/>
    <w:rsid w:val="00D94FB6"/>
    <w:rsid w:val="00E05B25"/>
    <w:rsid w:val="00E07D24"/>
    <w:rsid w:val="00E152FE"/>
    <w:rsid w:val="00E43D73"/>
    <w:rsid w:val="00E90094"/>
    <w:rsid w:val="00EC6FB1"/>
    <w:rsid w:val="00ED7A8D"/>
    <w:rsid w:val="05C24A7B"/>
    <w:rsid w:val="076D3AE0"/>
    <w:rsid w:val="0D710C13"/>
    <w:rsid w:val="0DA96BF7"/>
    <w:rsid w:val="146F30E7"/>
    <w:rsid w:val="14776745"/>
    <w:rsid w:val="172B33A6"/>
    <w:rsid w:val="17DE77AB"/>
    <w:rsid w:val="183E7F78"/>
    <w:rsid w:val="1EB07933"/>
    <w:rsid w:val="1EBB4CD2"/>
    <w:rsid w:val="201818CF"/>
    <w:rsid w:val="20857267"/>
    <w:rsid w:val="20CA72DC"/>
    <w:rsid w:val="20FF5AA7"/>
    <w:rsid w:val="238A0F48"/>
    <w:rsid w:val="262246BB"/>
    <w:rsid w:val="27F075E1"/>
    <w:rsid w:val="290847DD"/>
    <w:rsid w:val="2C7B58CC"/>
    <w:rsid w:val="2F4D3819"/>
    <w:rsid w:val="321B31FE"/>
    <w:rsid w:val="34EF2F3C"/>
    <w:rsid w:val="36F1148E"/>
    <w:rsid w:val="3D835FAA"/>
    <w:rsid w:val="3FD454FB"/>
    <w:rsid w:val="43D8117F"/>
    <w:rsid w:val="46515EE9"/>
    <w:rsid w:val="54805B23"/>
    <w:rsid w:val="5A780F40"/>
    <w:rsid w:val="5B126F90"/>
    <w:rsid w:val="5B826EA0"/>
    <w:rsid w:val="5E447926"/>
    <w:rsid w:val="5FD411C8"/>
    <w:rsid w:val="619D3656"/>
    <w:rsid w:val="62D61C47"/>
    <w:rsid w:val="659D1BCC"/>
    <w:rsid w:val="66832C52"/>
    <w:rsid w:val="66C609F8"/>
    <w:rsid w:val="68FF3CD4"/>
    <w:rsid w:val="691C513F"/>
    <w:rsid w:val="6CFE10AD"/>
    <w:rsid w:val="6E763133"/>
    <w:rsid w:val="74A82AC6"/>
    <w:rsid w:val="74F672C6"/>
    <w:rsid w:val="76EE3E08"/>
    <w:rsid w:val="79FC61D6"/>
    <w:rsid w:val="7AAB45FA"/>
    <w:rsid w:val="7E867098"/>
    <w:rsid w:val="7E9A2AC5"/>
    <w:rsid w:val="7FF01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9FC"/>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A09FC"/>
    <w:pPr>
      <w:tabs>
        <w:tab w:val="center" w:pos="4153"/>
        <w:tab w:val="right" w:pos="8306"/>
      </w:tabs>
      <w:snapToGrid w:val="0"/>
      <w:jc w:val="left"/>
    </w:pPr>
    <w:rPr>
      <w:sz w:val="18"/>
      <w:szCs w:val="18"/>
    </w:rPr>
  </w:style>
  <w:style w:type="paragraph" w:styleId="a4">
    <w:name w:val="header"/>
    <w:basedOn w:val="a"/>
    <w:link w:val="Char0"/>
    <w:rsid w:val="005A09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A09FC"/>
    <w:rPr>
      <w:rFonts w:eastAsia="宋体"/>
      <w:kern w:val="2"/>
      <w:sz w:val="18"/>
      <w:szCs w:val="18"/>
    </w:rPr>
  </w:style>
  <w:style w:type="character" w:customStyle="1" w:styleId="Char">
    <w:name w:val="页脚 Char"/>
    <w:basedOn w:val="a0"/>
    <w:link w:val="a3"/>
    <w:rsid w:val="005A09FC"/>
    <w:rPr>
      <w:rFonts w:eastAsia="宋体"/>
      <w:kern w:val="2"/>
      <w:sz w:val="18"/>
      <w:szCs w:val="18"/>
    </w:rPr>
  </w:style>
  <w:style w:type="paragraph" w:styleId="a5">
    <w:name w:val="Title"/>
    <w:basedOn w:val="a"/>
    <w:next w:val="a"/>
    <w:link w:val="Char1"/>
    <w:qFormat/>
    <w:rsid w:val="006711CA"/>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rsid w:val="006711CA"/>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zhenyu_cao</dc:creator>
  <cp:lastModifiedBy>深度技术论坛</cp:lastModifiedBy>
  <cp:revision>29</cp:revision>
  <dcterms:created xsi:type="dcterms:W3CDTF">2020-06-23T08:27:00Z</dcterms:created>
  <dcterms:modified xsi:type="dcterms:W3CDTF">2021-04-30T03:33:00Z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7B61A498A31D4F4395ECCECA157CFD90</vt:lpwstr>
  </property>
</Properties>
</file>