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日常洗漱用品套装</w:t>
      </w:r>
      <w:r>
        <w:rPr>
          <w:rFonts w:hint="eastAsia"/>
          <w:sz w:val="28"/>
          <w:szCs w:val="28"/>
        </w:rPr>
        <w:t xml:space="preserve">                           数量：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3349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套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套装包含下列物品各一件。</w:t>
      </w:r>
    </w:p>
    <w:p>
      <w:pPr>
        <w:ind w:firstLine="420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</w:rPr>
        <w:t xml:space="preserve">中华健齿白清新薄荷牙膏155g              </w:t>
      </w:r>
    </w:p>
    <w:p>
      <w:pPr>
        <w:ind w:firstLine="420"/>
        <w:rPr>
          <w:rFonts w:hint="eastAsia"/>
        </w:rPr>
      </w:pPr>
    </w:p>
    <w:p>
      <w:pPr>
        <w:ind w:firstLine="420"/>
      </w:pPr>
      <w:r>
        <w:drawing>
          <wp:inline distT="0" distB="0" distL="0" distR="0">
            <wp:extent cx="3975735" cy="2291715"/>
            <wp:effectExtent l="0" t="0" r="5715" b="13335"/>
            <wp:docPr id="3" name="图片 3" descr="E:\2020年文件\2020年财务\政府采购网\32a8077891d6603736652658c0dd53b.jpg32a8077891d6603736652658c0dd5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2020年文件\2020年财务\政府采购网\32a8077891d6603736652658c0dd53b.jpg32a8077891d6603736652658c0dd53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73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2、</w:t>
      </w:r>
      <w:r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 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</w:rPr>
        <w:t>力士香皂丝滑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  <w:lang w:eastAsia="zh-CN"/>
        </w:rPr>
        <w:t>润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</w:rPr>
        <w:t>肤105g</w:t>
      </w:r>
    </w:p>
    <w:p>
      <w:pPr>
        <w:ind w:firstLine="420"/>
      </w:pPr>
      <w:r>
        <w:drawing>
          <wp:inline distT="0" distB="0" distL="0" distR="0">
            <wp:extent cx="3446145" cy="2588895"/>
            <wp:effectExtent l="0" t="0" r="1905" b="1905"/>
            <wp:docPr id="2" name="图片 2" descr="E:\2020年文件\2020年财务\政府采购网\7d2d96c8adacfa86f431be15869faf1.jpg7d2d96c8adacfa86f431be15869fa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2020年文件\2020年财务\政府采购网\7d2d96c8adacfa86f431be15869faf1.jpg7d2d96c8adacfa86f431be15869faf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要求:统一包装并可按需印制文字LOGO，按照指定地址送货并开具增值税发票。</w:t>
      </w:r>
    </w:p>
    <w:sectPr>
      <w:pgSz w:w="11906" w:h="16838"/>
      <w:pgMar w:top="1157" w:right="1800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49"/>
    <w:rsid w:val="002322E1"/>
    <w:rsid w:val="004521BB"/>
    <w:rsid w:val="005F0388"/>
    <w:rsid w:val="0060233B"/>
    <w:rsid w:val="00743241"/>
    <w:rsid w:val="008623F9"/>
    <w:rsid w:val="009555B3"/>
    <w:rsid w:val="00B2753D"/>
    <w:rsid w:val="00E15538"/>
    <w:rsid w:val="00EA7849"/>
    <w:rsid w:val="00F73A23"/>
    <w:rsid w:val="01AC61D1"/>
    <w:rsid w:val="05543B8A"/>
    <w:rsid w:val="119125EA"/>
    <w:rsid w:val="2CBF1C32"/>
    <w:rsid w:val="36E17C16"/>
    <w:rsid w:val="5BF47962"/>
    <w:rsid w:val="5C1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15</TotalTime>
  <ScaleCrop>false</ScaleCrop>
  <LinksUpToDate>false</LinksUpToDate>
  <CharactersWithSpaces>175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2020-12-28T05:50:00Z</dcterms:created>
  <dc:creator>hp</dc:creator>
  <cp:lastModifiedBy>茜茜</cp:lastModifiedBy>
  <dcterms:modified xsi:type="dcterms:W3CDTF">2021-01-08T06:00:36Z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