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日常洗漱用品套装</w:t>
      </w:r>
      <w:r>
        <w:rPr>
          <w:rFonts w:hint="eastAsia"/>
          <w:sz w:val="28"/>
          <w:szCs w:val="28"/>
        </w:rPr>
        <w:t xml:space="preserve">                              数量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4258</w:t>
      </w:r>
      <w:r>
        <w:rPr>
          <w:rFonts w:hint="eastAsia"/>
          <w:sz w:val="28"/>
          <w:szCs w:val="28"/>
        </w:rPr>
        <w:t>套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套装包含下列物品各一件。</w:t>
      </w:r>
    </w:p>
    <w:p>
      <w:pPr>
        <w:ind w:firstLine="420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 xml:space="preserve">中华健齿白清新薄荷牙膏155g              </w:t>
      </w:r>
      <w:bookmarkStart w:id="0" w:name="_GoBack"/>
      <w:bookmarkEnd w:id="0"/>
    </w:p>
    <w:p>
      <w:pPr>
        <w:ind w:firstLine="420"/>
        <w:rPr>
          <w:rFonts w:hint="eastAsia"/>
        </w:rPr>
      </w:pPr>
    </w:p>
    <w:p>
      <w:pPr>
        <w:ind w:firstLine="420"/>
      </w:pPr>
      <w:r>
        <w:drawing>
          <wp:inline distT="0" distB="0" distL="0" distR="0">
            <wp:extent cx="3975735" cy="2072005"/>
            <wp:effectExtent l="0" t="0" r="5715" b="4445"/>
            <wp:docPr id="3" name="图片 3" descr="E:\2020年文件\2020年财务\政府采购网\32a8077891d6603736652658c0dd53b.jpg32a8077891d6603736652658c0dd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2020年文件\2020年财务\政府采购网\32a8077891d6603736652658c0dd53b.jpg32a8077891d6603736652658c0dd53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2、</w:t>
      </w:r>
      <w:r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 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>力士香皂丝滑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  <w:lang w:eastAsia="zh-CN"/>
        </w:rPr>
        <w:t>润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>肤105g</w:t>
      </w:r>
    </w:p>
    <w:p>
      <w:pPr>
        <w:ind w:firstLine="420"/>
      </w:pPr>
      <w:r>
        <w:drawing>
          <wp:inline distT="0" distB="0" distL="0" distR="0">
            <wp:extent cx="3446145" cy="2588895"/>
            <wp:effectExtent l="0" t="0" r="1905" b="1905"/>
            <wp:docPr id="2" name="图片 2" descr="E:\2020年文件\2020年财务\政府采购网\7d2d96c8adacfa86f431be15869faf1.jpg7d2d96c8adacfa86f431be15869f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2020年文件\2020年财务\政府采购网\7d2d96c8adacfa86f431be15869faf1.jpg7d2d96c8adacfa86f431be15869faf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要求:统一包装并可按需印制文字LOGO，按照指定地址送货并开具增值税发票。</w:t>
      </w:r>
    </w:p>
    <w:sectPr>
      <w:pgSz w:w="11906" w:h="16838"/>
      <w:pgMar w:top="1157" w:right="1800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49"/>
    <w:rsid w:val="002322E1"/>
    <w:rsid w:val="004521BB"/>
    <w:rsid w:val="005F0388"/>
    <w:rsid w:val="0060233B"/>
    <w:rsid w:val="00743241"/>
    <w:rsid w:val="008623F9"/>
    <w:rsid w:val="009555B3"/>
    <w:rsid w:val="00B2753D"/>
    <w:rsid w:val="00E15538"/>
    <w:rsid w:val="00EA7849"/>
    <w:rsid w:val="00F73A23"/>
    <w:rsid w:val="05543B8A"/>
    <w:rsid w:val="0F9A6925"/>
    <w:rsid w:val="10486E41"/>
    <w:rsid w:val="1371753E"/>
    <w:rsid w:val="13E172EA"/>
    <w:rsid w:val="2CBF1C32"/>
    <w:rsid w:val="4FAB2FB4"/>
    <w:rsid w:val="5C1C5853"/>
    <w:rsid w:val="62247080"/>
    <w:rsid w:val="6BBA360F"/>
    <w:rsid w:val="6D2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39</TotalTime>
  <ScaleCrop>false</ScaleCrop>
  <LinksUpToDate>false</LinksUpToDate>
  <CharactersWithSpaces>175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2020-12-28T05:50:00Z</dcterms:created>
  <dc:creator>hp</dc:creator>
  <cp:lastModifiedBy>Administrator</cp:lastModifiedBy>
  <dcterms:modified xsi:type="dcterms:W3CDTF">2021-01-08T02:56:55Z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