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val="en-US" w:eastAsia="zh-CN"/>
        </w:rPr>
        <w:t>江苏省南通田家炳中学（高中部）</w:t>
      </w:r>
      <w:r>
        <w:rPr>
          <w:rFonts w:hint="eastAsia"/>
          <w:sz w:val="40"/>
          <w:szCs w:val="48"/>
          <w:lang w:eastAsia="zh-CN"/>
        </w:rPr>
        <w:t>饮水设备参考产品参数及施工要求</w:t>
      </w:r>
    </w:p>
    <w:tbl>
      <w:tblPr>
        <w:tblStyle w:val="4"/>
        <w:tblW w:w="0" w:type="auto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81"/>
        <w:gridCol w:w="1181"/>
        <w:gridCol w:w="1569"/>
        <w:gridCol w:w="6559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牌</w:t>
            </w: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产品规格</w:t>
            </w:r>
          </w:p>
        </w:tc>
        <w:tc>
          <w:tcPr>
            <w:tcW w:w="655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产品参数</w:t>
            </w:r>
          </w:p>
        </w:tc>
        <w:tc>
          <w:tcPr>
            <w:tcW w:w="2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16台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世纪丰源</w:t>
            </w:r>
            <w:r>
              <w:rPr>
                <w:rFonts w:hint="eastAsia"/>
                <w:vertAlign w:val="baseline"/>
                <w:lang w:val="en-US" w:eastAsia="zh-CN"/>
              </w:rPr>
              <w:t>FY-3A-A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800X420X1450</w:t>
            </w:r>
          </w:p>
        </w:tc>
        <w:tc>
          <w:tcPr>
            <w:tcW w:w="655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vertAlign w:val="baseline"/>
                <w:lang w:val="en-US" w:eastAsia="zh-CN"/>
              </w:rPr>
              <w:t>定制为三开水，热水瓶打水，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触摸按钮 </w:t>
            </w:r>
            <w:r>
              <w:rPr>
                <w:rFonts w:hint="eastAsia"/>
                <w:vertAlign w:val="baseline"/>
                <w:lang w:val="en-US" w:eastAsia="zh-CN"/>
              </w:rPr>
              <w:t>取水，镜面黑色，热胆容量40升，电源380V/6千瓦，三相五线制，开水60升/小时，四级过滤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PP+UDF+UF+CTO</w:t>
            </w:r>
            <w:r>
              <w:rPr>
                <w:rFonts w:hint="eastAsia"/>
                <w:vertAlign w:val="baseline"/>
                <w:lang w:val="en-US" w:eastAsia="zh-CN"/>
              </w:rPr>
              <w:t>，隔夜排空，一键消毒，3D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学校LOGO定制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919480" cy="1371600"/>
                  <wp:effectExtent l="0" t="0" r="13970" b="0"/>
                  <wp:docPr id="1" name="图片 1" descr="15853600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8536005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12台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世纪丰源</w:t>
            </w:r>
            <w:r>
              <w:rPr>
                <w:rFonts w:hint="eastAsia"/>
                <w:vertAlign w:val="baseline"/>
                <w:lang w:val="en-US" w:eastAsia="zh-CN"/>
              </w:rPr>
              <w:t>S4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1200x480x1570</w:t>
            </w:r>
          </w:p>
        </w:tc>
        <w:tc>
          <w:tcPr>
            <w:tcW w:w="655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定制为一开三温开水（温水温度可调），无菌水箱15L，304不锈钢，380V/6KW，开水66升，温开水132升，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vertAlign w:val="baseline"/>
                <w:lang w:val="en-US" w:eastAsia="zh-CN"/>
              </w:rPr>
              <w:t>过滤系统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PP+UDF+UF+CTO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四级超滤，一键消毒，隔夜排空，滤芯管理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语音提示、3D彩色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学校LOGO定制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62710" cy="1362710"/>
                  <wp:effectExtent l="0" t="0" r="8890" b="889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世纪丰源</w:t>
            </w:r>
            <w:r>
              <w:rPr>
                <w:rFonts w:hint="eastAsia"/>
                <w:vertAlign w:val="baseline"/>
                <w:lang w:val="en-US" w:eastAsia="zh-CN"/>
              </w:rPr>
              <w:t>F150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600X450X1650</w:t>
            </w:r>
          </w:p>
        </w:tc>
        <w:tc>
          <w:tcPr>
            <w:tcW w:w="6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定制为双开，热单容量40升，按键取水，380V，12KW三相五线制，开水99升-132升/小时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RO反渗透五级过滤。</w:t>
            </w:r>
          </w:p>
        </w:tc>
        <w:tc>
          <w:tcPr>
            <w:tcW w:w="26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932815" cy="2172335"/>
                  <wp:effectExtent l="0" t="0" r="635" b="18415"/>
                  <wp:docPr id="3" name="图片 3" descr="15853615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85361527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5490"/>
    <w:rsid w:val="023F7F3D"/>
    <w:rsid w:val="0F085490"/>
    <w:rsid w:val="1D4F3AB0"/>
    <w:rsid w:val="2A604893"/>
    <w:rsid w:val="2EA27E39"/>
    <w:rsid w:val="323509D9"/>
    <w:rsid w:val="3ABF1D39"/>
    <w:rsid w:val="44486AB2"/>
    <w:rsid w:val="445B00DD"/>
    <w:rsid w:val="4C1975D6"/>
    <w:rsid w:val="50852D52"/>
    <w:rsid w:val="561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hover"/>
    <w:basedOn w:val="5"/>
    <w:uiPriority w:val="0"/>
    <w:rPr>
      <w:color w:val="00A0EA"/>
    </w:rPr>
  </w:style>
  <w:style w:type="character" w:customStyle="1" w:styleId="9">
    <w:name w:val="hover1"/>
    <w:basedOn w:val="5"/>
    <w:qFormat/>
    <w:uiPriority w:val="0"/>
    <w:rPr>
      <w:color w:val="00A0EA"/>
    </w:rPr>
  </w:style>
  <w:style w:type="character" w:customStyle="1" w:styleId="10">
    <w:name w:val="hover3"/>
    <w:basedOn w:val="5"/>
    <w:uiPriority w:val="0"/>
    <w:rPr>
      <w:color w:val="00A0EA"/>
    </w:rPr>
  </w:style>
  <w:style w:type="character" w:customStyle="1" w:styleId="11">
    <w:name w:val="hover4"/>
    <w:basedOn w:val="5"/>
    <w:qFormat/>
    <w:uiPriority w:val="0"/>
    <w:rPr>
      <w:color w:val="00A0E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2020-03-28T01:31:00Z</dcterms:created>
  <dc:creator>Administrator</dc:creator>
  <cp:lastModifiedBy>ntzxwhp</cp:lastModifiedBy>
  <cp:lastPrinted>2020-08-12T02:53:00Z</cp:lastPrinted>
  <dcterms:modified xsi:type="dcterms:W3CDTF">2020-08-15T02:03:23Z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