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</w:p>
    <w:tbl>
      <w:tblPr>
        <w:tblStyle w:val="6"/>
        <w:tblpPr w:leftFromText="180" w:rightFromText="180" w:vertAnchor="text" w:horzAnchor="page" w:tblpX="1627" w:tblpY="670"/>
        <w:tblOverlap w:val="never"/>
        <w:tblW w:w="98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18"/>
        <w:gridCol w:w="2556"/>
        <w:gridCol w:w="926"/>
        <w:gridCol w:w="854"/>
        <w:gridCol w:w="830"/>
        <w:gridCol w:w="2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技术规格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电视机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eastAsia" w:ascii="Tahoma" w:hAnsi="Tahoma" w:eastAsia="Tahoma" w:cs="Tahoma"/>
                <w:b/>
                <w:i w:val="0"/>
                <w:caps w:val="0"/>
                <w:color w:val="3C3C3C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  <w:t>型号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  <w:t xml:space="preserve">：65T51AEC </w:t>
            </w:r>
            <w:r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  <w:t>65英寸4K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海信</w:t>
            </w:r>
          </w:p>
        </w:tc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1715770" cy="1138555"/>
                  <wp:effectExtent l="0" t="0" r="17780" b="444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电视机支架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型号：</w:t>
            </w:r>
            <w:r>
              <w:rPr>
                <w:rFonts w:ascii="Tahoma" w:hAnsi="Tahoma" w:eastAsia="Tahoma" w:cs="Tahoma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CA55</w:t>
            </w:r>
            <w:r>
              <w:rPr>
                <w:rFonts w:hint="eastAsia" w:ascii="Tahoma" w:hAnsi="Tahoma" w:eastAsia="宋体" w:cs="Tahoma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可移动支架加强版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NB</w:t>
            </w:r>
          </w:p>
        </w:tc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1715770" cy="1859915"/>
                  <wp:effectExtent l="0" t="0" r="17780" b="698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185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HDMI线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HDMI 1米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绿联</w:t>
            </w:r>
          </w:p>
        </w:tc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1715770" cy="1656080"/>
                  <wp:effectExtent l="0" t="0" r="17780" b="127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色差分量转换器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分差分量线转高清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PYBPR色差转HDMI器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鑫锐取</w:t>
            </w:r>
          </w:p>
        </w:tc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1715770" cy="889000"/>
                  <wp:effectExtent l="0" t="0" r="17780" b="635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  <w:t xml:space="preserve"> </w:t>
      </w:r>
    </w:p>
    <w:bookmarkEnd w:id="0"/>
    <w:p>
      <w:pPr>
        <w:jc w:val="left"/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46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position w:val="2"/>
          <w:sz w:val="46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46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00633"/>
    <w:rsid w:val="00061815"/>
    <w:rsid w:val="18F90D84"/>
    <w:rsid w:val="5A30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rFonts w:ascii="楷体_GB2312" w:hAnsi="Times New Roman" w:eastAsia="宋体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2020-04-18T22:12:00Z</dcterms:created>
  <dc:creator>Administrator</dc:creator>
  <cp:lastModifiedBy>储蓄罐</cp:lastModifiedBy>
  <dcterms:modified xsi:type="dcterms:W3CDTF">2021-02-07T03:17:34Z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